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D5FAA" w14:textId="5BB65E41" w:rsidR="0069034B" w:rsidRPr="0069034B" w:rsidRDefault="0069034B" w:rsidP="0069034B">
      <w:pPr>
        <w:spacing w:after="0" w:line="240" w:lineRule="auto"/>
        <w:jc w:val="right"/>
        <w:rPr>
          <w:rFonts w:ascii="Calibri" w:eastAsia="Times New Roman" w:hAnsi="Calibri" w:cs="Calibri"/>
          <w:color w:val="000000" w:themeColor="text1"/>
          <w:sz w:val="24"/>
          <w:szCs w:val="24"/>
          <w:lang w:eastAsia="en-GB"/>
        </w:rPr>
      </w:pPr>
      <w:bookmarkStart w:id="0" w:name="_Hlk58173135"/>
      <w:r w:rsidRPr="0069034B">
        <w:rPr>
          <w:rFonts w:ascii="Calibri" w:eastAsia="Times New Roman" w:hAnsi="Calibri" w:cs="Calibri"/>
          <w:color w:val="000000" w:themeColor="text1"/>
          <w:sz w:val="24"/>
          <w:szCs w:val="24"/>
          <w:lang w:eastAsia="en-GB"/>
        </w:rPr>
        <w:t>Αθήνα, 1</w:t>
      </w:r>
      <w:r w:rsidR="000E0B06">
        <w:rPr>
          <w:rFonts w:ascii="Calibri" w:eastAsia="Times New Roman" w:hAnsi="Calibri" w:cs="Calibri"/>
          <w:color w:val="000000" w:themeColor="text1"/>
          <w:sz w:val="24"/>
          <w:szCs w:val="24"/>
          <w:lang w:eastAsia="en-GB"/>
        </w:rPr>
        <w:t>6</w:t>
      </w:r>
      <w:r w:rsidRPr="0069034B">
        <w:rPr>
          <w:rFonts w:ascii="Calibri" w:eastAsia="Times New Roman" w:hAnsi="Calibri" w:cs="Calibri"/>
          <w:color w:val="000000" w:themeColor="text1"/>
          <w:sz w:val="24"/>
          <w:szCs w:val="24"/>
          <w:lang w:eastAsia="en-GB"/>
        </w:rPr>
        <w:t xml:space="preserve"> Δεκεμβρίου 202</w:t>
      </w:r>
      <w:r w:rsidR="000E0B06">
        <w:rPr>
          <w:rFonts w:ascii="Calibri" w:eastAsia="Times New Roman" w:hAnsi="Calibri" w:cs="Calibri"/>
          <w:color w:val="000000" w:themeColor="text1"/>
          <w:sz w:val="24"/>
          <w:szCs w:val="24"/>
          <w:lang w:eastAsia="en-GB"/>
        </w:rPr>
        <w:t>4</w:t>
      </w:r>
    </w:p>
    <w:p w14:paraId="119BE343" w14:textId="77777777" w:rsidR="0069034B" w:rsidRPr="0069034B" w:rsidRDefault="0069034B" w:rsidP="0069034B">
      <w:pPr>
        <w:spacing w:after="0" w:line="240" w:lineRule="auto"/>
        <w:jc w:val="right"/>
        <w:rPr>
          <w:rFonts w:ascii="Calibri" w:eastAsia="Times New Roman" w:hAnsi="Calibri" w:cs="Calibri"/>
          <w:color w:val="000000" w:themeColor="text1"/>
          <w:sz w:val="24"/>
          <w:szCs w:val="24"/>
          <w:lang w:eastAsia="en-GB"/>
        </w:rPr>
      </w:pPr>
    </w:p>
    <w:p w14:paraId="246A4766" w14:textId="77777777" w:rsidR="0069034B" w:rsidRPr="0021104B" w:rsidRDefault="0069034B" w:rsidP="0069034B">
      <w:pPr>
        <w:spacing w:after="0" w:line="240" w:lineRule="auto"/>
        <w:jc w:val="center"/>
        <w:rPr>
          <w:rFonts w:ascii="Calibri" w:eastAsia="Times New Roman" w:hAnsi="Calibri" w:cs="Calibri"/>
          <w:b/>
          <w:color w:val="000000" w:themeColor="text1"/>
          <w:sz w:val="28"/>
          <w:szCs w:val="28"/>
          <w:lang w:eastAsia="en-GB"/>
        </w:rPr>
      </w:pPr>
      <w:r w:rsidRPr="0021104B">
        <w:rPr>
          <w:rFonts w:ascii="Calibri" w:eastAsia="Times New Roman" w:hAnsi="Calibri" w:cs="Calibri"/>
          <w:b/>
          <w:color w:val="000000" w:themeColor="text1"/>
          <w:sz w:val="28"/>
          <w:szCs w:val="28"/>
          <w:lang w:eastAsia="en-GB"/>
        </w:rPr>
        <w:t>Δελτίο Τύπου</w:t>
      </w:r>
    </w:p>
    <w:p w14:paraId="45E2ECB4" w14:textId="77777777" w:rsidR="00F660C5" w:rsidRDefault="00F660C5" w:rsidP="00F660C5">
      <w:pPr>
        <w:spacing w:after="0" w:line="240" w:lineRule="auto"/>
        <w:rPr>
          <w:rFonts w:ascii="Calibri" w:eastAsia="Calibri" w:hAnsi="Calibri" w:cs="Calibri"/>
          <w:b/>
          <w:bCs/>
          <w:color w:val="000000" w:themeColor="text1"/>
          <w:sz w:val="24"/>
          <w:szCs w:val="24"/>
          <w:lang w:eastAsia="en-GB"/>
        </w:rPr>
      </w:pPr>
    </w:p>
    <w:p w14:paraId="042CBFEE" w14:textId="6BC0D0CA" w:rsidR="00050D19" w:rsidRPr="0021104B" w:rsidRDefault="00F660C5" w:rsidP="00F660C5">
      <w:pPr>
        <w:spacing w:after="0" w:line="240" w:lineRule="auto"/>
        <w:jc w:val="center"/>
        <w:rPr>
          <w:rFonts w:ascii="Calibri" w:eastAsia="Calibri" w:hAnsi="Calibri" w:cs="Calibri"/>
          <w:b/>
          <w:bCs/>
          <w:color w:val="000000" w:themeColor="text1"/>
          <w:sz w:val="26"/>
          <w:szCs w:val="26"/>
          <w:lang w:eastAsia="en-GB"/>
        </w:rPr>
      </w:pPr>
      <w:r w:rsidRPr="0021104B">
        <w:rPr>
          <w:rFonts w:ascii="Calibri" w:eastAsia="Calibri" w:hAnsi="Calibri" w:cs="Calibri"/>
          <w:b/>
          <w:bCs/>
          <w:color w:val="000000" w:themeColor="text1"/>
          <w:sz w:val="26"/>
          <w:szCs w:val="26"/>
          <w:lang w:eastAsia="en-GB"/>
        </w:rPr>
        <w:t xml:space="preserve">Η ψηφιακή τεχνολογία </w:t>
      </w:r>
      <w:r w:rsidR="00050D19" w:rsidRPr="0021104B">
        <w:rPr>
          <w:rFonts w:ascii="Calibri" w:eastAsia="Calibri" w:hAnsi="Calibri" w:cs="Calibri"/>
          <w:b/>
          <w:bCs/>
          <w:color w:val="000000" w:themeColor="text1"/>
          <w:sz w:val="26"/>
          <w:szCs w:val="26"/>
          <w:lang w:eastAsia="en-GB"/>
        </w:rPr>
        <w:t xml:space="preserve">ως </w:t>
      </w:r>
      <w:r w:rsidRPr="0021104B">
        <w:rPr>
          <w:rFonts w:ascii="Calibri" w:eastAsia="Calibri" w:hAnsi="Calibri" w:cs="Calibri"/>
          <w:b/>
          <w:bCs/>
          <w:color w:val="000000" w:themeColor="text1"/>
          <w:sz w:val="26"/>
          <w:szCs w:val="26"/>
          <w:lang w:eastAsia="en-GB"/>
        </w:rPr>
        <w:t>μοχλός ανάπτυξης της ελληνικής οικονομίας αλλά και η επόμενη μέρα μετά το Ταμείο Ανάκαμψης &amp; Ανθεκτικότητας</w:t>
      </w:r>
      <w:r w:rsidR="00050D19" w:rsidRPr="0021104B">
        <w:rPr>
          <w:rFonts w:ascii="Calibri" w:eastAsia="Calibri" w:hAnsi="Calibri" w:cs="Calibri"/>
          <w:b/>
          <w:bCs/>
          <w:color w:val="000000" w:themeColor="text1"/>
          <w:sz w:val="26"/>
          <w:szCs w:val="26"/>
          <w:lang w:eastAsia="en-GB"/>
        </w:rPr>
        <w:t xml:space="preserve">, </w:t>
      </w:r>
      <w:r w:rsidR="0069034B" w:rsidRPr="0021104B">
        <w:rPr>
          <w:rFonts w:ascii="Calibri" w:eastAsia="Calibri" w:hAnsi="Calibri" w:cs="Calibri"/>
          <w:b/>
          <w:bCs/>
          <w:color w:val="000000" w:themeColor="text1"/>
          <w:sz w:val="26"/>
          <w:szCs w:val="26"/>
          <w:lang w:eastAsia="en-GB"/>
        </w:rPr>
        <w:t xml:space="preserve">οι επόμενες θεματικές </w:t>
      </w:r>
    </w:p>
    <w:p w14:paraId="5AD06CF5" w14:textId="77777777" w:rsidR="00D51893" w:rsidRPr="0021104B" w:rsidRDefault="00050D19" w:rsidP="00050D19">
      <w:pPr>
        <w:spacing w:after="0" w:line="240" w:lineRule="auto"/>
        <w:jc w:val="center"/>
        <w:rPr>
          <w:rFonts w:ascii="Calibri" w:eastAsia="Calibri" w:hAnsi="Calibri" w:cs="Calibri"/>
          <w:b/>
          <w:bCs/>
          <w:color w:val="000000" w:themeColor="text1"/>
          <w:sz w:val="26"/>
          <w:szCs w:val="26"/>
          <w:lang w:val="en-US" w:eastAsia="en-GB"/>
        </w:rPr>
      </w:pPr>
      <w:bookmarkStart w:id="1" w:name="_Hlk153583616"/>
      <w:r w:rsidRPr="0021104B">
        <w:rPr>
          <w:rFonts w:ascii="Calibri" w:eastAsia="Calibri" w:hAnsi="Calibri" w:cs="Calibri"/>
          <w:b/>
          <w:bCs/>
          <w:color w:val="000000" w:themeColor="text1"/>
          <w:sz w:val="26"/>
          <w:szCs w:val="26"/>
          <w:lang w:eastAsia="en-GB"/>
        </w:rPr>
        <w:t>του</w:t>
      </w:r>
      <w:r w:rsidRPr="0021104B">
        <w:rPr>
          <w:rFonts w:ascii="Calibri" w:eastAsia="Calibri" w:hAnsi="Calibri" w:cs="Calibri"/>
          <w:b/>
          <w:bCs/>
          <w:color w:val="000000" w:themeColor="text1"/>
          <w:sz w:val="26"/>
          <w:szCs w:val="26"/>
          <w:lang w:val="en-US" w:eastAsia="en-GB"/>
        </w:rPr>
        <w:t xml:space="preserve"> digital economy forum 2024: Navigating the Digital Future</w:t>
      </w:r>
      <w:bookmarkEnd w:id="1"/>
      <w:r w:rsidR="00D51893" w:rsidRPr="0021104B">
        <w:rPr>
          <w:rFonts w:ascii="Calibri" w:eastAsia="Calibri" w:hAnsi="Calibri" w:cs="Calibri"/>
          <w:b/>
          <w:bCs/>
          <w:color w:val="000000" w:themeColor="text1"/>
          <w:sz w:val="26"/>
          <w:szCs w:val="26"/>
          <w:lang w:val="en-US" w:eastAsia="en-GB"/>
        </w:rPr>
        <w:t xml:space="preserve"> </w:t>
      </w:r>
    </w:p>
    <w:p w14:paraId="19EF20A2" w14:textId="77777777" w:rsidR="00D51893" w:rsidRPr="00665085" w:rsidRDefault="00D51893" w:rsidP="00050D19">
      <w:pPr>
        <w:spacing w:after="0" w:line="240" w:lineRule="auto"/>
        <w:jc w:val="center"/>
        <w:rPr>
          <w:rFonts w:ascii="Calibri" w:eastAsia="Calibri" w:hAnsi="Calibri" w:cs="Calibri"/>
          <w:b/>
          <w:bCs/>
          <w:color w:val="000000" w:themeColor="text1"/>
          <w:sz w:val="24"/>
          <w:szCs w:val="24"/>
          <w:lang w:val="en-US" w:eastAsia="en-GB"/>
        </w:rPr>
      </w:pPr>
    </w:p>
    <w:p w14:paraId="377B5C20" w14:textId="08F0D384" w:rsidR="00050D19" w:rsidRPr="00D51893" w:rsidRDefault="00D51893" w:rsidP="00050D19">
      <w:pPr>
        <w:spacing w:after="0" w:line="240" w:lineRule="auto"/>
        <w:jc w:val="center"/>
        <w:rPr>
          <w:rFonts w:ascii="Calibri" w:eastAsia="Calibri" w:hAnsi="Calibri" w:cs="Calibri"/>
          <w:b/>
          <w:bCs/>
          <w:color w:val="000000" w:themeColor="text1"/>
          <w:sz w:val="24"/>
          <w:szCs w:val="24"/>
          <w:lang w:eastAsia="en-GB"/>
        </w:rPr>
      </w:pPr>
      <w:r w:rsidRPr="00D51893">
        <w:rPr>
          <w:rFonts w:ascii="Calibri" w:eastAsia="Calibri" w:hAnsi="Calibri" w:cs="Calibri"/>
          <w:b/>
          <w:bCs/>
          <w:color w:val="000000" w:themeColor="text1"/>
          <w:sz w:val="24"/>
          <w:szCs w:val="24"/>
          <w:lang w:val="en-US" w:eastAsia="en-GB"/>
        </w:rPr>
        <w:t>T</w:t>
      </w:r>
      <w:r w:rsidRPr="00D51893">
        <w:rPr>
          <w:rFonts w:ascii="Calibri" w:eastAsia="Calibri" w:hAnsi="Calibri" w:cs="Calibri"/>
          <w:b/>
          <w:bCs/>
          <w:color w:val="000000" w:themeColor="text1"/>
          <w:sz w:val="24"/>
          <w:szCs w:val="24"/>
          <w:lang w:eastAsia="en-GB"/>
        </w:rPr>
        <w:t xml:space="preserve">α αποτελέσματα της έρευνας της </w:t>
      </w:r>
      <w:r w:rsidRPr="00D51893">
        <w:rPr>
          <w:rFonts w:ascii="Calibri" w:eastAsia="Calibri" w:hAnsi="Calibri" w:cs="Calibri"/>
          <w:b/>
          <w:bCs/>
          <w:color w:val="000000" w:themeColor="text1"/>
          <w:sz w:val="24"/>
          <w:szCs w:val="24"/>
          <w:lang w:val="en-US" w:eastAsia="en-GB"/>
        </w:rPr>
        <w:t>Deloitte</w:t>
      </w:r>
      <w:r w:rsidRPr="00D51893">
        <w:rPr>
          <w:rFonts w:ascii="Calibri" w:eastAsia="Calibri" w:hAnsi="Calibri" w:cs="Calibri"/>
          <w:b/>
          <w:bCs/>
          <w:color w:val="000000" w:themeColor="text1"/>
          <w:sz w:val="24"/>
          <w:szCs w:val="24"/>
          <w:lang w:eastAsia="en-GB"/>
        </w:rPr>
        <w:t xml:space="preserve"> για </w:t>
      </w:r>
      <w:r>
        <w:rPr>
          <w:rFonts w:ascii="Calibri" w:eastAsia="Calibri" w:hAnsi="Calibri" w:cs="Calibri"/>
          <w:b/>
          <w:bCs/>
          <w:color w:val="000000" w:themeColor="text1"/>
          <w:sz w:val="24"/>
          <w:szCs w:val="24"/>
          <w:lang w:eastAsia="en-GB"/>
        </w:rPr>
        <w:t xml:space="preserve">τις </w:t>
      </w:r>
      <w:r w:rsidRPr="00D51893">
        <w:rPr>
          <w:rFonts w:ascii="Calibri" w:eastAsia="Calibri" w:hAnsi="Calibri" w:cs="Calibri"/>
          <w:b/>
          <w:bCs/>
          <w:color w:val="000000" w:themeColor="text1"/>
          <w:sz w:val="24"/>
          <w:szCs w:val="24"/>
          <w:lang w:eastAsia="en-GB"/>
        </w:rPr>
        <w:t>προοπτικές του κλάδου ΤΠΕ στην Ελλάδα</w:t>
      </w:r>
    </w:p>
    <w:p w14:paraId="55CFB3C6" w14:textId="77777777" w:rsidR="00050D19" w:rsidRPr="00D51893" w:rsidRDefault="00050D19" w:rsidP="00050D19">
      <w:pPr>
        <w:spacing w:after="0" w:line="240" w:lineRule="auto"/>
        <w:jc w:val="center"/>
        <w:rPr>
          <w:rFonts w:ascii="Calibri" w:eastAsia="Calibri" w:hAnsi="Calibri" w:cs="Calibri"/>
          <w:b/>
          <w:bCs/>
          <w:color w:val="000000" w:themeColor="text1"/>
          <w:sz w:val="24"/>
          <w:szCs w:val="24"/>
          <w:lang w:eastAsia="en-GB"/>
        </w:rPr>
      </w:pPr>
    </w:p>
    <w:p w14:paraId="12E7D144" w14:textId="44E6E74D" w:rsidR="00050D19" w:rsidRPr="0021104B" w:rsidRDefault="00050D19" w:rsidP="00050D19">
      <w:pPr>
        <w:spacing w:after="0" w:line="240" w:lineRule="auto"/>
        <w:jc w:val="both"/>
        <w:rPr>
          <w:rFonts w:eastAsia="Times New Roman" w:cstheme="minorHAnsi"/>
          <w:b/>
          <w:bCs/>
          <w:sz w:val="26"/>
          <w:szCs w:val="26"/>
          <w:lang w:eastAsia="el-GR"/>
        </w:rPr>
      </w:pPr>
      <w:r w:rsidRPr="0021104B">
        <w:rPr>
          <w:rFonts w:eastAsia="Times New Roman" w:cstheme="minorHAnsi"/>
          <w:b/>
          <w:bCs/>
          <w:sz w:val="26"/>
          <w:szCs w:val="26"/>
          <w:lang w:eastAsia="el-GR"/>
        </w:rPr>
        <w:t>«Η ψηφιακή τεχνολογία μοχλός ανάπτυξης της ελληνικής οικονομίας»</w:t>
      </w:r>
    </w:p>
    <w:p w14:paraId="49858640" w14:textId="0EE14F62" w:rsidR="00F660C5" w:rsidRDefault="00F660C5" w:rsidP="00050D19">
      <w:pPr>
        <w:spacing w:after="0" w:line="240" w:lineRule="auto"/>
        <w:jc w:val="both"/>
        <w:rPr>
          <w:rFonts w:eastAsia="Times New Roman" w:cstheme="minorHAnsi"/>
          <w:sz w:val="24"/>
          <w:szCs w:val="24"/>
          <w:lang w:eastAsia="el-GR"/>
        </w:rPr>
      </w:pPr>
      <w:r w:rsidRPr="00F660C5">
        <w:rPr>
          <w:rFonts w:eastAsia="Times New Roman" w:cstheme="minorHAnsi"/>
          <w:sz w:val="24"/>
          <w:szCs w:val="24"/>
          <w:lang w:eastAsia="el-GR"/>
        </w:rPr>
        <w:t xml:space="preserve">Ο κλάδος της ψηφιακής τεχνολογίας αποτελεί μοχλό ανάπτυξης της ελληνικής οικονομίας, με τις εταιρείες που δραστηριοποιούνται σε αυτόν να παρουσιάζουν έντονη δραστηριότητα εντός και εκτός των ελληνικών συνόρων. Το αποτύπωμα του κλάδου, οι ευκαιρίες που υπάρχουν σε διεθνές επίπεδο αλλά και οι ποικίλες προκλήσεις </w:t>
      </w:r>
      <w:r w:rsidR="00050D19">
        <w:rPr>
          <w:rFonts w:eastAsia="Times New Roman" w:cstheme="minorHAnsi"/>
          <w:sz w:val="24"/>
          <w:szCs w:val="24"/>
          <w:lang w:eastAsia="el-GR"/>
        </w:rPr>
        <w:t>αποτέλεσαν</w:t>
      </w:r>
      <w:r w:rsidRPr="00F660C5">
        <w:rPr>
          <w:rFonts w:eastAsia="Times New Roman" w:cstheme="minorHAnsi"/>
          <w:sz w:val="24"/>
          <w:szCs w:val="24"/>
          <w:lang w:eastAsia="el-GR"/>
        </w:rPr>
        <w:t xml:space="preserve"> το βασικό θέμα συζήτησης της </w:t>
      </w:r>
      <w:r w:rsidR="002A13E6">
        <w:rPr>
          <w:rFonts w:eastAsia="Times New Roman" w:cstheme="minorHAnsi"/>
          <w:sz w:val="24"/>
          <w:szCs w:val="24"/>
          <w:lang w:eastAsia="el-GR"/>
        </w:rPr>
        <w:t>τρίτης</w:t>
      </w:r>
      <w:r w:rsidRPr="00F660C5">
        <w:rPr>
          <w:rFonts w:eastAsia="Times New Roman" w:cstheme="minorHAnsi"/>
          <w:sz w:val="24"/>
          <w:szCs w:val="24"/>
          <w:lang w:eastAsia="el-GR"/>
        </w:rPr>
        <w:t xml:space="preserve"> ενότητας.</w:t>
      </w:r>
    </w:p>
    <w:p w14:paraId="7FED205F" w14:textId="77777777" w:rsidR="00AB1EB7" w:rsidRPr="00F660C5" w:rsidRDefault="00AB1EB7" w:rsidP="00050D19">
      <w:pPr>
        <w:spacing w:after="0" w:line="240" w:lineRule="auto"/>
        <w:jc w:val="both"/>
        <w:rPr>
          <w:rFonts w:ascii="Calibri" w:eastAsia="Calibri" w:hAnsi="Calibri" w:cs="Calibri"/>
          <w:b/>
          <w:bCs/>
          <w:color w:val="000000" w:themeColor="text1"/>
          <w:sz w:val="24"/>
          <w:szCs w:val="24"/>
          <w:lang w:eastAsia="en-GB"/>
        </w:rPr>
      </w:pPr>
    </w:p>
    <w:p w14:paraId="2B0DAD1B" w14:textId="1BD287D8" w:rsidR="00D51893" w:rsidRPr="00D51893" w:rsidRDefault="00AB1EB7" w:rsidP="00D51893">
      <w:pPr>
        <w:jc w:val="both"/>
        <w:rPr>
          <w:rFonts w:cstheme="minorHAnsi"/>
          <w:bCs/>
          <w:color w:val="000000" w:themeColor="text1"/>
          <w:sz w:val="24"/>
          <w:szCs w:val="24"/>
        </w:rPr>
      </w:pPr>
      <w:r>
        <w:rPr>
          <w:rFonts w:cstheme="minorHAnsi"/>
          <w:b/>
          <w:color w:val="000000" w:themeColor="text1"/>
          <w:sz w:val="24"/>
          <w:szCs w:val="24"/>
        </w:rPr>
        <w:t xml:space="preserve">Τη θεματική της ενότητας άνοιξε ο </w:t>
      </w:r>
      <w:proofErr w:type="spellStart"/>
      <w:r w:rsidRPr="00AB1EB7">
        <w:rPr>
          <w:rFonts w:cstheme="minorHAnsi"/>
          <w:b/>
          <w:color w:val="000000" w:themeColor="text1"/>
          <w:sz w:val="24"/>
          <w:szCs w:val="24"/>
        </w:rPr>
        <w:t>Partner</w:t>
      </w:r>
      <w:proofErr w:type="spellEnd"/>
      <w:r w:rsidRPr="00AB1EB7">
        <w:rPr>
          <w:rFonts w:cstheme="minorHAnsi"/>
          <w:b/>
          <w:color w:val="000000" w:themeColor="text1"/>
          <w:sz w:val="24"/>
          <w:szCs w:val="24"/>
        </w:rPr>
        <w:t xml:space="preserve">, </w:t>
      </w:r>
      <w:proofErr w:type="spellStart"/>
      <w:r w:rsidRPr="00AB1EB7">
        <w:rPr>
          <w:rFonts w:cstheme="minorHAnsi"/>
          <w:b/>
          <w:color w:val="000000" w:themeColor="text1"/>
          <w:sz w:val="24"/>
          <w:szCs w:val="24"/>
        </w:rPr>
        <w:t>Technology</w:t>
      </w:r>
      <w:proofErr w:type="spellEnd"/>
      <w:r w:rsidRPr="00AB1EB7">
        <w:rPr>
          <w:rFonts w:cstheme="minorHAnsi"/>
          <w:b/>
          <w:color w:val="000000" w:themeColor="text1"/>
          <w:sz w:val="24"/>
          <w:szCs w:val="24"/>
        </w:rPr>
        <w:t xml:space="preserve"> &amp; </w:t>
      </w:r>
      <w:proofErr w:type="spellStart"/>
      <w:r w:rsidRPr="00AB1EB7">
        <w:rPr>
          <w:rFonts w:cstheme="minorHAnsi"/>
          <w:b/>
          <w:color w:val="000000" w:themeColor="text1"/>
          <w:sz w:val="24"/>
          <w:szCs w:val="24"/>
        </w:rPr>
        <w:t>Transformation</w:t>
      </w:r>
      <w:proofErr w:type="spellEnd"/>
      <w:r w:rsidRPr="00AB1EB7">
        <w:rPr>
          <w:rFonts w:cstheme="minorHAnsi"/>
          <w:b/>
          <w:color w:val="000000" w:themeColor="text1"/>
          <w:sz w:val="24"/>
          <w:szCs w:val="24"/>
        </w:rPr>
        <w:t xml:space="preserve"> </w:t>
      </w:r>
      <w:proofErr w:type="spellStart"/>
      <w:r w:rsidRPr="00AB1EB7">
        <w:rPr>
          <w:rFonts w:cstheme="minorHAnsi"/>
          <w:b/>
          <w:color w:val="000000" w:themeColor="text1"/>
          <w:sz w:val="24"/>
          <w:szCs w:val="24"/>
        </w:rPr>
        <w:t>Leader</w:t>
      </w:r>
      <w:proofErr w:type="spellEnd"/>
      <w:r w:rsidRPr="00AB1EB7">
        <w:rPr>
          <w:rFonts w:cstheme="minorHAnsi"/>
          <w:b/>
          <w:color w:val="000000" w:themeColor="text1"/>
          <w:sz w:val="24"/>
          <w:szCs w:val="24"/>
        </w:rPr>
        <w:t xml:space="preserve"> της Deloitte, κύριος Νίκος Χριστοδούλου, </w:t>
      </w:r>
      <w:r w:rsidRPr="00AB1EB7">
        <w:rPr>
          <w:rFonts w:cstheme="minorHAnsi"/>
          <w:bCs/>
          <w:color w:val="000000" w:themeColor="text1"/>
          <w:sz w:val="24"/>
          <w:szCs w:val="24"/>
        </w:rPr>
        <w:t>παρουσιάζοντας τη νέα</w:t>
      </w:r>
      <w:r w:rsidRPr="00301A2F">
        <w:rPr>
          <w:rFonts w:cstheme="minorHAnsi"/>
          <w:b/>
          <w:color w:val="000000" w:themeColor="text1"/>
          <w:sz w:val="24"/>
          <w:szCs w:val="24"/>
        </w:rPr>
        <w:t xml:space="preserve"> μελέτη της Deloitte για λογαριασμό του Συνδέσμου Επιχειρήσεων Πληροφορικής και Επικοινωνιών, με τίτλο «Οι </w:t>
      </w:r>
      <w:bookmarkStart w:id="2" w:name="_Hlk185082080"/>
      <w:r w:rsidRPr="00301A2F">
        <w:rPr>
          <w:rFonts w:cstheme="minorHAnsi"/>
          <w:b/>
          <w:color w:val="000000" w:themeColor="text1"/>
          <w:sz w:val="24"/>
          <w:szCs w:val="24"/>
        </w:rPr>
        <w:t>προοπτικές του κλάδου ΤΠΕ στην Ελλάδα</w:t>
      </w:r>
      <w:bookmarkEnd w:id="2"/>
      <w:r w:rsidR="00D51893">
        <w:rPr>
          <w:rFonts w:cstheme="minorHAnsi"/>
          <w:b/>
          <w:color w:val="000000" w:themeColor="text1"/>
          <w:sz w:val="24"/>
          <w:szCs w:val="24"/>
        </w:rPr>
        <w:t xml:space="preserve">». </w:t>
      </w:r>
      <w:r w:rsidR="00D51893" w:rsidRPr="00D51893">
        <w:rPr>
          <w:rFonts w:cstheme="minorHAnsi"/>
          <w:bCs/>
          <w:color w:val="000000" w:themeColor="text1"/>
          <w:sz w:val="24"/>
          <w:szCs w:val="24"/>
        </w:rPr>
        <w:t>Η έρευνα</w:t>
      </w:r>
      <w:r w:rsidR="00D51893">
        <w:rPr>
          <w:rFonts w:cstheme="minorHAnsi"/>
          <w:b/>
          <w:color w:val="000000" w:themeColor="text1"/>
          <w:sz w:val="24"/>
          <w:szCs w:val="24"/>
        </w:rPr>
        <w:t xml:space="preserve"> </w:t>
      </w:r>
      <w:r w:rsidR="00D51893" w:rsidRPr="00D51893">
        <w:rPr>
          <w:rFonts w:cstheme="minorHAnsi"/>
          <w:bCs/>
          <w:color w:val="000000" w:themeColor="text1"/>
          <w:sz w:val="24"/>
          <w:szCs w:val="24"/>
        </w:rPr>
        <w:t xml:space="preserve">αποκαλύπτει </w:t>
      </w:r>
      <w:r w:rsidR="00D51893">
        <w:rPr>
          <w:rFonts w:cstheme="minorHAnsi"/>
          <w:bCs/>
          <w:color w:val="000000" w:themeColor="text1"/>
          <w:sz w:val="24"/>
          <w:szCs w:val="24"/>
        </w:rPr>
        <w:t xml:space="preserve">ότι </w:t>
      </w:r>
      <w:r w:rsidR="00D51893" w:rsidRPr="00D51893">
        <w:rPr>
          <w:rFonts w:cstheme="minorHAnsi"/>
          <w:bCs/>
          <w:color w:val="000000" w:themeColor="text1"/>
          <w:sz w:val="24"/>
          <w:szCs w:val="24"/>
        </w:rPr>
        <w:t xml:space="preserve">την τελευταία πενταετία ο κλάδος </w:t>
      </w:r>
      <w:r w:rsidR="00D51893">
        <w:rPr>
          <w:rFonts w:cstheme="minorHAnsi"/>
          <w:bCs/>
          <w:color w:val="000000" w:themeColor="text1"/>
          <w:sz w:val="24"/>
          <w:szCs w:val="24"/>
        </w:rPr>
        <w:t xml:space="preserve">ΤΠΕ </w:t>
      </w:r>
      <w:r w:rsidR="00D51893" w:rsidRPr="00D51893">
        <w:rPr>
          <w:rFonts w:cstheme="minorHAnsi"/>
          <w:bCs/>
          <w:color w:val="000000" w:themeColor="text1"/>
          <w:sz w:val="24"/>
          <w:szCs w:val="24"/>
        </w:rPr>
        <w:t xml:space="preserve">αναπτύσσεται με ρυθμό τέσσερις φορές μεγαλύτερο από την υπόλοιπη οικονομία, αναδεικνύοντας τη δυναμική του </w:t>
      </w:r>
      <w:r w:rsidR="00D51893">
        <w:rPr>
          <w:rFonts w:cstheme="minorHAnsi"/>
          <w:bCs/>
          <w:color w:val="000000" w:themeColor="text1"/>
          <w:sz w:val="24"/>
          <w:szCs w:val="24"/>
        </w:rPr>
        <w:t xml:space="preserve">και παρουσιάζει </w:t>
      </w:r>
      <w:r w:rsidR="00D51893" w:rsidRPr="00D51893">
        <w:rPr>
          <w:rFonts w:cstheme="minorHAnsi"/>
          <w:bCs/>
          <w:color w:val="000000" w:themeColor="text1"/>
          <w:sz w:val="24"/>
          <w:szCs w:val="24"/>
        </w:rPr>
        <w:t>σημαντικές ευκαιρίες και προκλήσεις, υποδεικνύοντας πώς η Ελλάδα μπορεί να πρωταγωνιστήσει</w:t>
      </w:r>
      <w:r w:rsidR="00D51893">
        <w:rPr>
          <w:rFonts w:cstheme="minorHAnsi"/>
          <w:bCs/>
          <w:color w:val="000000" w:themeColor="text1"/>
          <w:sz w:val="24"/>
          <w:szCs w:val="24"/>
        </w:rPr>
        <w:t xml:space="preserve"> </w:t>
      </w:r>
      <w:r w:rsidR="00D51893" w:rsidRPr="00D51893">
        <w:rPr>
          <w:rFonts w:cstheme="minorHAnsi"/>
          <w:bCs/>
          <w:color w:val="000000" w:themeColor="text1"/>
          <w:sz w:val="24"/>
          <w:szCs w:val="24"/>
        </w:rPr>
        <w:t>στην ψηφιακή εποχή.</w:t>
      </w:r>
      <w:r w:rsidR="00D51893">
        <w:rPr>
          <w:rFonts w:cstheme="minorHAnsi"/>
          <w:bCs/>
          <w:color w:val="000000" w:themeColor="text1"/>
          <w:sz w:val="24"/>
          <w:szCs w:val="24"/>
        </w:rPr>
        <w:t xml:space="preserve"> «</w:t>
      </w:r>
      <w:r w:rsidR="00D51893" w:rsidRPr="00665085">
        <w:rPr>
          <w:rFonts w:cstheme="minorHAnsi"/>
          <w:bCs/>
          <w:i/>
          <w:iCs/>
          <w:color w:val="000000" w:themeColor="text1"/>
          <w:sz w:val="24"/>
          <w:szCs w:val="24"/>
        </w:rPr>
        <w:t>Η Ελλάδα έχει τις βάσεις για να μετατρέψει τον τομέα ΤΠΕ σε καταλύτη ανάπτυξης. Με στρατηγικές επενδύσεις, διεθνοποίηση και έμφαση στην καινοτομία, ο κλάδος μπορεί να συμβάλει αποφασιστικά στη μετάβαση της χώρας σε μια ψηφιακή και ανταγωνιστική οικονομία. Η πρόκληση έγκειται στην υπέρβαση των υφιστάμενων εμποδίων και στην αξιοποίηση των ευκαιριών που διαμορφώνονται</w:t>
      </w:r>
      <w:r w:rsidR="00D51893">
        <w:rPr>
          <w:rFonts w:cstheme="minorHAnsi"/>
          <w:bCs/>
          <w:color w:val="000000" w:themeColor="text1"/>
          <w:sz w:val="24"/>
          <w:szCs w:val="24"/>
        </w:rPr>
        <w:t>», ανέφερε χαρακτηριστικά ο κύριος Χριστοδούλου.</w:t>
      </w:r>
    </w:p>
    <w:p w14:paraId="65F2C04E" w14:textId="5C8F3C70" w:rsidR="00580D49" w:rsidRPr="00580D49" w:rsidRDefault="00050D19" w:rsidP="00E12DBD">
      <w:pPr>
        <w:shd w:val="clear" w:color="auto" w:fill="FFFFFF"/>
        <w:spacing w:beforeAutospacing="1" w:after="0" w:afterAutospacing="1" w:line="240" w:lineRule="auto"/>
        <w:ind w:right="195"/>
        <w:jc w:val="both"/>
        <w:rPr>
          <w:rFonts w:eastAsia="Times New Roman" w:cstheme="minorHAnsi"/>
          <w:sz w:val="24"/>
          <w:szCs w:val="24"/>
          <w:lang w:eastAsia="el-GR"/>
        </w:rPr>
      </w:pPr>
      <w:r w:rsidRPr="00050D19">
        <w:rPr>
          <w:rFonts w:eastAsia="Times New Roman" w:cstheme="minorHAnsi"/>
          <w:sz w:val="24"/>
          <w:szCs w:val="24"/>
          <w:lang w:eastAsia="el-GR"/>
        </w:rPr>
        <w:t>Στο πάνελ που ακολούθησε, με θέμα</w:t>
      </w:r>
      <w:r w:rsidRPr="00050D19">
        <w:rPr>
          <w:rFonts w:eastAsia="Times New Roman" w:cstheme="minorHAnsi"/>
          <w:b/>
          <w:bCs/>
          <w:sz w:val="24"/>
          <w:szCs w:val="24"/>
          <w:lang w:eastAsia="el-GR"/>
        </w:rPr>
        <w:t xml:space="preserve"> «</w:t>
      </w:r>
      <w:r w:rsidR="00F660C5" w:rsidRPr="00F660C5">
        <w:rPr>
          <w:rFonts w:eastAsia="Times New Roman" w:cstheme="minorHAnsi"/>
          <w:b/>
          <w:bCs/>
          <w:sz w:val="24"/>
          <w:szCs w:val="24"/>
          <w:lang w:eastAsia="el-GR"/>
        </w:rPr>
        <w:t>Το νέο τοπίο στην αγορά της ψηφιακής τεχνολογίας</w:t>
      </w:r>
      <w:r w:rsidRPr="00050D19">
        <w:rPr>
          <w:rFonts w:eastAsia="Times New Roman" w:cstheme="minorHAnsi"/>
          <w:b/>
          <w:bCs/>
          <w:sz w:val="24"/>
          <w:szCs w:val="24"/>
          <w:lang w:eastAsia="el-GR"/>
        </w:rPr>
        <w:t>»</w:t>
      </w:r>
      <w:r w:rsidRPr="00050D19">
        <w:t xml:space="preserve"> </w:t>
      </w:r>
      <w:r>
        <w:t xml:space="preserve">ο </w:t>
      </w:r>
      <w:r w:rsidRPr="00050D19">
        <w:rPr>
          <w:rFonts w:eastAsia="Times New Roman" w:cstheme="minorHAnsi"/>
          <w:b/>
          <w:bCs/>
          <w:sz w:val="24"/>
          <w:szCs w:val="24"/>
          <w:lang w:eastAsia="el-GR"/>
        </w:rPr>
        <w:t xml:space="preserve">Οικονομικός Διευθυντής &amp; Διευθυντής Επενδυτικών Σχέσεων του Ομίλου </w:t>
      </w:r>
      <w:proofErr w:type="spellStart"/>
      <w:r w:rsidRPr="00050D19">
        <w:rPr>
          <w:rFonts w:eastAsia="Times New Roman" w:cstheme="minorHAnsi"/>
          <w:b/>
          <w:bCs/>
          <w:sz w:val="24"/>
          <w:szCs w:val="24"/>
          <w:lang w:eastAsia="el-GR"/>
        </w:rPr>
        <w:t>Epsilon</w:t>
      </w:r>
      <w:proofErr w:type="spellEnd"/>
      <w:r w:rsidRPr="00050D19">
        <w:rPr>
          <w:rFonts w:eastAsia="Times New Roman" w:cstheme="minorHAnsi"/>
          <w:b/>
          <w:bCs/>
          <w:sz w:val="24"/>
          <w:szCs w:val="24"/>
          <w:lang w:eastAsia="el-GR"/>
        </w:rPr>
        <w:t xml:space="preserve"> </w:t>
      </w:r>
      <w:proofErr w:type="spellStart"/>
      <w:r w:rsidRPr="00050D19">
        <w:rPr>
          <w:rFonts w:eastAsia="Times New Roman" w:cstheme="minorHAnsi"/>
          <w:b/>
          <w:bCs/>
          <w:sz w:val="24"/>
          <w:szCs w:val="24"/>
          <w:lang w:eastAsia="el-GR"/>
        </w:rPr>
        <w:t>Net</w:t>
      </w:r>
      <w:proofErr w:type="spellEnd"/>
      <w:r>
        <w:rPr>
          <w:rFonts w:eastAsia="Times New Roman" w:cstheme="minorHAnsi"/>
          <w:sz w:val="24"/>
          <w:szCs w:val="24"/>
          <w:lang w:eastAsia="el-GR"/>
        </w:rPr>
        <w:t xml:space="preserve">, </w:t>
      </w:r>
      <w:r w:rsidRPr="00050D19">
        <w:rPr>
          <w:rFonts w:eastAsia="Times New Roman" w:cstheme="minorHAnsi"/>
          <w:b/>
          <w:bCs/>
          <w:sz w:val="24"/>
          <w:szCs w:val="24"/>
          <w:lang w:eastAsia="el-GR"/>
        </w:rPr>
        <w:t xml:space="preserve">κύριος </w:t>
      </w:r>
      <w:r w:rsidR="00F660C5" w:rsidRPr="00F660C5">
        <w:rPr>
          <w:rFonts w:eastAsia="Times New Roman" w:cstheme="minorHAnsi"/>
          <w:b/>
          <w:bCs/>
          <w:sz w:val="24"/>
          <w:szCs w:val="24"/>
          <w:lang w:eastAsia="el-GR"/>
        </w:rPr>
        <w:t xml:space="preserve">Ιωάννης </w:t>
      </w:r>
      <w:proofErr w:type="spellStart"/>
      <w:r w:rsidR="00F660C5" w:rsidRPr="00F660C5">
        <w:rPr>
          <w:rFonts w:eastAsia="Times New Roman" w:cstheme="minorHAnsi"/>
          <w:b/>
          <w:bCs/>
          <w:sz w:val="24"/>
          <w:szCs w:val="24"/>
          <w:lang w:eastAsia="el-GR"/>
        </w:rPr>
        <w:t>Κουτκουδάκης</w:t>
      </w:r>
      <w:proofErr w:type="spellEnd"/>
      <w:r w:rsidR="00F660C5" w:rsidRPr="00F660C5">
        <w:rPr>
          <w:rFonts w:eastAsia="Times New Roman" w:cstheme="minorHAnsi"/>
          <w:sz w:val="24"/>
          <w:szCs w:val="24"/>
          <w:lang w:eastAsia="el-GR"/>
        </w:rPr>
        <w:t xml:space="preserve">, </w:t>
      </w:r>
      <w:r w:rsidR="00E12DBD">
        <w:rPr>
          <w:rFonts w:eastAsia="Times New Roman" w:cstheme="minorHAnsi"/>
          <w:sz w:val="24"/>
          <w:szCs w:val="24"/>
          <w:lang w:eastAsia="el-GR"/>
        </w:rPr>
        <w:t>επεσήμανε: «</w:t>
      </w:r>
      <w:r w:rsidR="00580D49" w:rsidRPr="00580D49">
        <w:rPr>
          <w:rFonts w:eastAsia="Times New Roman" w:cstheme="minorHAnsi"/>
          <w:i/>
          <w:iCs/>
          <w:sz w:val="24"/>
          <w:szCs w:val="24"/>
          <w:lang w:eastAsia="el-GR"/>
        </w:rPr>
        <w:t xml:space="preserve">Επιβεβαιώνεται ότι </w:t>
      </w:r>
      <w:r w:rsidR="00580D49" w:rsidRPr="00580D49">
        <w:rPr>
          <w:rFonts w:eastAsia="Times New Roman" w:cstheme="minorHAnsi"/>
          <w:b/>
          <w:bCs/>
          <w:i/>
          <w:iCs/>
          <w:sz w:val="24"/>
          <w:szCs w:val="24"/>
          <w:lang w:eastAsia="el-GR"/>
        </w:rPr>
        <w:t>ο κλάδος ΤΠΕ είναι στρατηγικός για την ελληνική οικονομία.</w:t>
      </w:r>
      <w:r w:rsidR="00580D49" w:rsidRPr="00580D49">
        <w:rPr>
          <w:rFonts w:eastAsia="Times New Roman" w:cstheme="minorHAnsi"/>
          <w:i/>
          <w:iCs/>
          <w:sz w:val="24"/>
          <w:szCs w:val="24"/>
          <w:lang w:eastAsia="el-GR"/>
        </w:rPr>
        <w:t xml:space="preserve"> Η Πληροφορική, δίνοντας τη δυνατότητα στις ελληνικές επιχειρήσεις να γίνουν πιο ανταγωνιστικές εντός και εκτός Ελλάδας, μπορεί να αποτελέσει την αιχμή του δόρατος για την ελληνική οικονομία. Ωστόσο, απαιτούνται συνεχείς επενδύσεις σε υποδομές</w:t>
      </w:r>
      <w:r w:rsidR="00E12DBD">
        <w:rPr>
          <w:rFonts w:eastAsia="Times New Roman" w:cstheme="minorHAnsi"/>
          <w:sz w:val="24"/>
          <w:szCs w:val="24"/>
          <w:lang w:eastAsia="el-GR"/>
        </w:rPr>
        <w:t>»</w:t>
      </w:r>
      <w:r w:rsidR="00580D49" w:rsidRPr="00580D49">
        <w:rPr>
          <w:rFonts w:eastAsia="Times New Roman" w:cstheme="minorHAnsi"/>
          <w:sz w:val="24"/>
          <w:szCs w:val="24"/>
          <w:lang w:eastAsia="el-GR"/>
        </w:rPr>
        <w:t>.</w:t>
      </w:r>
    </w:p>
    <w:p w14:paraId="1754D0D3" w14:textId="3FD5F117" w:rsidR="00580D49" w:rsidRPr="00580D49" w:rsidRDefault="00050D19" w:rsidP="00E12DBD">
      <w:pPr>
        <w:shd w:val="clear" w:color="auto" w:fill="FFFFFF"/>
        <w:spacing w:beforeAutospacing="1" w:after="0" w:afterAutospacing="1" w:line="240" w:lineRule="auto"/>
        <w:ind w:right="195"/>
        <w:jc w:val="both"/>
        <w:rPr>
          <w:rFonts w:eastAsia="Times New Roman" w:cstheme="minorHAnsi"/>
          <w:sz w:val="24"/>
          <w:szCs w:val="24"/>
          <w:lang w:eastAsia="el-GR"/>
        </w:rPr>
      </w:pPr>
      <w:r>
        <w:rPr>
          <w:rFonts w:eastAsia="Times New Roman" w:cstheme="minorHAnsi"/>
          <w:sz w:val="24"/>
          <w:szCs w:val="24"/>
          <w:lang w:eastAsia="el-GR"/>
        </w:rPr>
        <w:t xml:space="preserve">Στη συνέχεια, ο </w:t>
      </w:r>
      <w:r w:rsidRPr="00F660C5">
        <w:rPr>
          <w:rFonts w:eastAsia="Times New Roman" w:cstheme="minorHAnsi"/>
          <w:b/>
          <w:bCs/>
          <w:sz w:val="24"/>
          <w:szCs w:val="24"/>
          <w:lang w:eastAsia="el-GR"/>
        </w:rPr>
        <w:t>Διευθύνων Σύμβουλος</w:t>
      </w:r>
      <w:r w:rsidRPr="00050D19">
        <w:rPr>
          <w:rFonts w:eastAsia="Times New Roman" w:cstheme="minorHAnsi"/>
          <w:b/>
          <w:bCs/>
          <w:sz w:val="24"/>
          <w:szCs w:val="24"/>
          <w:lang w:eastAsia="el-GR"/>
        </w:rPr>
        <w:t xml:space="preserve"> της </w:t>
      </w:r>
      <w:proofErr w:type="spellStart"/>
      <w:r w:rsidRPr="00F660C5">
        <w:rPr>
          <w:rFonts w:eastAsia="Times New Roman" w:cstheme="minorHAnsi"/>
          <w:b/>
          <w:bCs/>
          <w:sz w:val="24"/>
          <w:szCs w:val="24"/>
          <w:lang w:eastAsia="el-GR"/>
        </w:rPr>
        <w:t>Netcompany</w:t>
      </w:r>
      <w:proofErr w:type="spellEnd"/>
      <w:r w:rsidRPr="00F660C5">
        <w:rPr>
          <w:rFonts w:eastAsia="Times New Roman" w:cstheme="minorHAnsi"/>
          <w:b/>
          <w:bCs/>
          <w:sz w:val="24"/>
          <w:szCs w:val="24"/>
          <w:lang w:eastAsia="el-GR"/>
        </w:rPr>
        <w:t>-Intrasoft</w:t>
      </w:r>
      <w:r>
        <w:rPr>
          <w:rFonts w:eastAsia="Times New Roman" w:cstheme="minorHAnsi"/>
          <w:b/>
          <w:bCs/>
          <w:sz w:val="24"/>
          <w:szCs w:val="24"/>
          <w:lang w:eastAsia="el-GR"/>
        </w:rPr>
        <w:t>, κύριος</w:t>
      </w:r>
      <w:r w:rsidRPr="00F660C5">
        <w:rPr>
          <w:rFonts w:eastAsia="Times New Roman" w:cstheme="minorHAnsi"/>
          <w:b/>
          <w:bCs/>
          <w:sz w:val="24"/>
          <w:szCs w:val="24"/>
          <w:lang w:eastAsia="el-GR"/>
        </w:rPr>
        <w:t xml:space="preserve"> </w:t>
      </w:r>
      <w:r w:rsidR="00F660C5" w:rsidRPr="00F660C5">
        <w:rPr>
          <w:rFonts w:eastAsia="Times New Roman" w:cstheme="minorHAnsi"/>
          <w:b/>
          <w:bCs/>
          <w:sz w:val="24"/>
          <w:szCs w:val="24"/>
          <w:lang w:eastAsia="el-GR"/>
        </w:rPr>
        <w:t>Αλέξανδρος Μάνος</w:t>
      </w:r>
      <w:r w:rsidR="00F660C5" w:rsidRPr="00F660C5">
        <w:rPr>
          <w:rFonts w:eastAsia="Times New Roman" w:cstheme="minorHAnsi"/>
          <w:sz w:val="24"/>
          <w:szCs w:val="24"/>
          <w:lang w:eastAsia="el-GR"/>
        </w:rPr>
        <w:t xml:space="preserve">, </w:t>
      </w:r>
      <w:r w:rsidR="00E12DBD" w:rsidRPr="00E12DBD">
        <w:rPr>
          <w:rFonts w:eastAsia="Times New Roman" w:cstheme="minorHAnsi"/>
          <w:sz w:val="24"/>
          <w:szCs w:val="24"/>
          <w:lang w:eastAsia="el-GR"/>
        </w:rPr>
        <w:t>χ</w:t>
      </w:r>
      <w:r w:rsidR="00580D49" w:rsidRPr="00580D49">
        <w:rPr>
          <w:rFonts w:eastAsia="Times New Roman" w:cstheme="minorHAnsi"/>
          <w:sz w:val="24"/>
          <w:szCs w:val="24"/>
          <w:lang w:eastAsia="el-GR"/>
        </w:rPr>
        <w:t>αρακτήρισε απελπιστικά χαμηλό το ποσοστό του 4%, που είναι η συμμετοχή του κλάδου ΤΠΕ στις ελληνικές εξαγωγές, χαρακτηρίζοντας «πραγματική πρόκληση» να ανεβάσει ο κλάδος αυτό το ποσοστό.</w:t>
      </w:r>
      <w:r w:rsidR="00580D49" w:rsidRPr="00580D49">
        <w:rPr>
          <w:rFonts w:eastAsia="Times New Roman" w:cstheme="minorHAnsi"/>
          <w:b/>
          <w:bCs/>
          <w:sz w:val="24"/>
          <w:szCs w:val="24"/>
          <w:lang w:eastAsia="el-GR"/>
        </w:rPr>
        <w:t> </w:t>
      </w:r>
      <w:r w:rsidR="00580D49" w:rsidRPr="00580D49">
        <w:rPr>
          <w:rFonts w:eastAsia="Times New Roman" w:cstheme="minorHAnsi"/>
          <w:sz w:val="24"/>
          <w:szCs w:val="24"/>
          <w:lang w:eastAsia="el-GR"/>
        </w:rPr>
        <w:t>«</w:t>
      </w:r>
      <w:r w:rsidR="00580D49" w:rsidRPr="00580D49">
        <w:rPr>
          <w:rFonts w:eastAsia="Times New Roman" w:cstheme="minorHAnsi"/>
          <w:b/>
          <w:bCs/>
          <w:i/>
          <w:iCs/>
          <w:sz w:val="24"/>
          <w:szCs w:val="24"/>
          <w:lang w:eastAsia="el-GR"/>
        </w:rPr>
        <w:t>Ήρθε η στιγμή οι εταιρείες του κλάδου να αρχίσουν να βγαίνουν συστηματικά στο εξωτερικό</w:t>
      </w:r>
      <w:r w:rsidR="00580D49" w:rsidRPr="00580D49">
        <w:rPr>
          <w:rFonts w:eastAsia="Times New Roman" w:cstheme="minorHAnsi"/>
          <w:sz w:val="24"/>
          <w:szCs w:val="24"/>
          <w:lang w:eastAsia="el-GR"/>
        </w:rPr>
        <w:t>» τόνισε, ενώ</w:t>
      </w:r>
      <w:r w:rsidR="00B14412" w:rsidRPr="00B14412">
        <w:rPr>
          <w:rFonts w:eastAsia="Times New Roman" w:cstheme="minorHAnsi"/>
          <w:sz w:val="24"/>
          <w:szCs w:val="24"/>
          <w:lang w:eastAsia="el-GR"/>
        </w:rPr>
        <w:t>,</w:t>
      </w:r>
      <w:r w:rsidR="00580D49" w:rsidRPr="00580D49">
        <w:rPr>
          <w:rFonts w:eastAsia="Times New Roman" w:cstheme="minorHAnsi"/>
          <w:sz w:val="24"/>
          <w:szCs w:val="24"/>
          <w:lang w:eastAsia="el-GR"/>
        </w:rPr>
        <w:t xml:space="preserve"> αναφερόμενος στην ψηφιακή πρόοδο του Δημοσίου</w:t>
      </w:r>
      <w:r w:rsidR="00B14412" w:rsidRPr="00B14412">
        <w:rPr>
          <w:rFonts w:eastAsia="Times New Roman" w:cstheme="minorHAnsi"/>
          <w:sz w:val="24"/>
          <w:szCs w:val="24"/>
          <w:lang w:eastAsia="el-GR"/>
        </w:rPr>
        <w:t>,</w:t>
      </w:r>
      <w:r w:rsidR="00580D49" w:rsidRPr="00580D49">
        <w:rPr>
          <w:rFonts w:eastAsia="Times New Roman" w:cstheme="minorHAnsi"/>
          <w:sz w:val="24"/>
          <w:szCs w:val="24"/>
          <w:lang w:eastAsia="el-GR"/>
        </w:rPr>
        <w:t xml:space="preserve"> σημείωσε ότι έχουν γίνει μεν πολύ μεγάλα βήματα, </w:t>
      </w:r>
      <w:r w:rsidR="00B14412">
        <w:rPr>
          <w:rFonts w:eastAsia="Times New Roman" w:cstheme="minorHAnsi"/>
          <w:sz w:val="24"/>
          <w:szCs w:val="24"/>
          <w:lang w:eastAsia="el-GR"/>
        </w:rPr>
        <w:t>αλλά</w:t>
      </w:r>
      <w:r w:rsidR="00580D49" w:rsidRPr="00580D49">
        <w:rPr>
          <w:rFonts w:eastAsia="Times New Roman" w:cstheme="minorHAnsi"/>
          <w:sz w:val="24"/>
          <w:szCs w:val="24"/>
          <w:lang w:eastAsia="el-GR"/>
        </w:rPr>
        <w:t xml:space="preserve"> </w:t>
      </w:r>
      <w:r w:rsidR="00E12DBD">
        <w:rPr>
          <w:rFonts w:eastAsia="Times New Roman" w:cstheme="minorHAnsi"/>
          <w:sz w:val="24"/>
          <w:szCs w:val="24"/>
          <w:lang w:eastAsia="el-GR"/>
        </w:rPr>
        <w:t>«</w:t>
      </w:r>
      <w:r w:rsidR="00580D49" w:rsidRPr="00580D49">
        <w:rPr>
          <w:rFonts w:eastAsia="Times New Roman" w:cstheme="minorHAnsi"/>
          <w:i/>
          <w:iCs/>
          <w:sz w:val="24"/>
          <w:szCs w:val="24"/>
          <w:lang w:eastAsia="el-GR"/>
        </w:rPr>
        <w:t>μπορούμε να πάμε ακόμη καλύτερα</w:t>
      </w:r>
      <w:r w:rsidR="00E12DBD">
        <w:rPr>
          <w:rFonts w:eastAsia="Times New Roman" w:cstheme="minorHAnsi"/>
          <w:sz w:val="24"/>
          <w:szCs w:val="24"/>
          <w:lang w:eastAsia="el-GR"/>
        </w:rPr>
        <w:t>»</w:t>
      </w:r>
      <w:r w:rsidR="00580D49" w:rsidRPr="00580D49">
        <w:rPr>
          <w:rFonts w:eastAsia="Times New Roman" w:cstheme="minorHAnsi"/>
          <w:sz w:val="24"/>
          <w:szCs w:val="24"/>
          <w:lang w:eastAsia="el-GR"/>
        </w:rPr>
        <w:t>.</w:t>
      </w:r>
    </w:p>
    <w:p w14:paraId="436E1BA5" w14:textId="0D8ED9CC" w:rsidR="00580D49" w:rsidRDefault="00DB2CFD" w:rsidP="00E12DBD">
      <w:pPr>
        <w:shd w:val="clear" w:color="auto" w:fill="FFFFFF"/>
        <w:spacing w:beforeAutospacing="1" w:after="0" w:afterAutospacing="1" w:line="240" w:lineRule="auto"/>
        <w:ind w:right="195"/>
        <w:jc w:val="both"/>
        <w:rPr>
          <w:rFonts w:eastAsia="Times New Roman" w:cstheme="minorHAnsi"/>
          <w:sz w:val="24"/>
          <w:szCs w:val="24"/>
          <w:lang w:eastAsia="el-GR"/>
        </w:rPr>
      </w:pPr>
      <w:r w:rsidRPr="00DB2CFD">
        <w:rPr>
          <w:rFonts w:eastAsia="Times New Roman" w:cstheme="minorHAnsi"/>
          <w:sz w:val="24"/>
          <w:szCs w:val="24"/>
          <w:lang w:eastAsia="el-GR"/>
        </w:rPr>
        <w:t xml:space="preserve">Στο </w:t>
      </w:r>
      <w:r>
        <w:rPr>
          <w:rFonts w:eastAsia="Times New Roman" w:cstheme="minorHAnsi"/>
          <w:sz w:val="24"/>
          <w:szCs w:val="24"/>
          <w:lang w:eastAsia="el-GR"/>
        </w:rPr>
        <w:t>ί</w:t>
      </w:r>
      <w:r w:rsidRPr="00DB2CFD">
        <w:rPr>
          <w:rFonts w:eastAsia="Times New Roman" w:cstheme="minorHAnsi"/>
          <w:sz w:val="24"/>
          <w:szCs w:val="24"/>
          <w:lang w:eastAsia="el-GR"/>
        </w:rPr>
        <w:t>διο πλαίσιο η</w:t>
      </w:r>
      <w:r>
        <w:rPr>
          <w:rFonts w:eastAsia="Times New Roman" w:cstheme="minorHAnsi"/>
          <w:b/>
          <w:bCs/>
          <w:sz w:val="24"/>
          <w:szCs w:val="24"/>
          <w:lang w:eastAsia="el-GR"/>
        </w:rPr>
        <w:t xml:space="preserve"> </w:t>
      </w:r>
      <w:r w:rsidR="00050D19" w:rsidRPr="00050D19">
        <w:rPr>
          <w:rFonts w:eastAsia="Times New Roman" w:cstheme="minorHAnsi"/>
          <w:b/>
          <w:bCs/>
          <w:sz w:val="24"/>
          <w:szCs w:val="24"/>
          <w:lang w:eastAsia="el-GR"/>
        </w:rPr>
        <w:t>CFO</w:t>
      </w:r>
      <w:r w:rsidR="00050D19">
        <w:rPr>
          <w:rFonts w:eastAsia="Times New Roman" w:cstheme="minorHAnsi"/>
          <w:b/>
          <w:bCs/>
          <w:sz w:val="24"/>
          <w:szCs w:val="24"/>
          <w:lang w:eastAsia="el-GR"/>
        </w:rPr>
        <w:t xml:space="preserve"> του Ομίλου</w:t>
      </w:r>
      <w:r w:rsidR="00050D19" w:rsidRPr="00050D19">
        <w:rPr>
          <w:rFonts w:eastAsia="Times New Roman" w:cstheme="minorHAnsi"/>
          <w:b/>
          <w:bCs/>
          <w:sz w:val="24"/>
          <w:szCs w:val="24"/>
          <w:lang w:eastAsia="el-GR"/>
        </w:rPr>
        <w:t xml:space="preserve"> Εταιρειών SOFTONE</w:t>
      </w:r>
      <w:r w:rsidR="00050D19">
        <w:rPr>
          <w:rFonts w:eastAsia="Times New Roman" w:cstheme="minorHAnsi"/>
          <w:b/>
          <w:bCs/>
          <w:sz w:val="24"/>
          <w:szCs w:val="24"/>
          <w:lang w:eastAsia="el-GR"/>
        </w:rPr>
        <w:t>, κυρία</w:t>
      </w:r>
      <w:r w:rsidR="00050D19" w:rsidRPr="00050D19">
        <w:rPr>
          <w:rFonts w:eastAsia="Times New Roman" w:cstheme="minorHAnsi"/>
          <w:b/>
          <w:bCs/>
          <w:sz w:val="24"/>
          <w:szCs w:val="24"/>
          <w:lang w:eastAsia="el-GR"/>
        </w:rPr>
        <w:t xml:space="preserve"> </w:t>
      </w:r>
      <w:r w:rsidR="00F660C5" w:rsidRPr="00F660C5">
        <w:rPr>
          <w:rFonts w:eastAsia="Times New Roman" w:cstheme="minorHAnsi"/>
          <w:b/>
          <w:bCs/>
          <w:sz w:val="24"/>
          <w:szCs w:val="24"/>
          <w:lang w:eastAsia="el-GR"/>
        </w:rPr>
        <w:t>Μαρία Πεδουλάκη</w:t>
      </w:r>
      <w:r w:rsidR="00F660C5" w:rsidRPr="00F660C5">
        <w:rPr>
          <w:rFonts w:eastAsia="Times New Roman" w:cstheme="minorHAnsi"/>
          <w:sz w:val="24"/>
          <w:szCs w:val="24"/>
          <w:lang w:eastAsia="el-GR"/>
        </w:rPr>
        <w:t xml:space="preserve">, </w:t>
      </w:r>
      <w:r w:rsidR="00E12DBD">
        <w:rPr>
          <w:rFonts w:eastAsia="Times New Roman" w:cstheme="minorHAnsi"/>
          <w:sz w:val="24"/>
          <w:szCs w:val="24"/>
          <w:lang w:eastAsia="el-GR"/>
        </w:rPr>
        <w:t>τ</w:t>
      </w:r>
      <w:r w:rsidR="00580D49" w:rsidRPr="00580D49">
        <w:rPr>
          <w:rFonts w:eastAsia="Times New Roman" w:cstheme="minorHAnsi"/>
          <w:sz w:val="24"/>
          <w:szCs w:val="24"/>
          <w:lang w:eastAsia="el-GR"/>
        </w:rPr>
        <w:t xml:space="preserve">όνισε ότι </w:t>
      </w:r>
      <w:r w:rsidR="00E12DBD">
        <w:rPr>
          <w:rFonts w:eastAsia="Times New Roman" w:cstheme="minorHAnsi"/>
          <w:sz w:val="24"/>
          <w:szCs w:val="24"/>
          <w:lang w:eastAsia="el-GR"/>
        </w:rPr>
        <w:t>«</w:t>
      </w:r>
      <w:r w:rsidR="00580D49" w:rsidRPr="00580D49">
        <w:rPr>
          <w:rFonts w:eastAsia="Times New Roman" w:cstheme="minorHAnsi"/>
          <w:i/>
          <w:iCs/>
          <w:sz w:val="24"/>
          <w:szCs w:val="24"/>
          <w:lang w:eastAsia="el-GR"/>
        </w:rPr>
        <w:t xml:space="preserve">είναι ιδιαίτερα σημαντικό ότι </w:t>
      </w:r>
      <w:r w:rsidR="00580D49" w:rsidRPr="00580D49">
        <w:rPr>
          <w:rFonts w:eastAsia="Times New Roman" w:cstheme="minorHAnsi"/>
          <w:b/>
          <w:bCs/>
          <w:i/>
          <w:iCs/>
          <w:sz w:val="24"/>
          <w:szCs w:val="24"/>
          <w:lang w:eastAsia="el-GR"/>
        </w:rPr>
        <w:t xml:space="preserve">ο ρυθμός ανάπτυξης του κλάδου ΤΠΕ είναι τέσσερις φορές </w:t>
      </w:r>
      <w:r w:rsidR="00580D49" w:rsidRPr="00580D49">
        <w:rPr>
          <w:rFonts w:eastAsia="Times New Roman" w:cstheme="minorHAnsi"/>
          <w:b/>
          <w:bCs/>
          <w:i/>
          <w:iCs/>
          <w:sz w:val="24"/>
          <w:szCs w:val="24"/>
          <w:lang w:eastAsia="el-GR"/>
        </w:rPr>
        <w:lastRenderedPageBreak/>
        <w:t>ταχύτερος από τον ρυθμό μεγέθυνσης της ελληνικής οικονομίας</w:t>
      </w:r>
      <w:r w:rsidR="00E12DBD">
        <w:rPr>
          <w:rFonts w:eastAsia="Times New Roman" w:cstheme="minorHAnsi"/>
          <w:sz w:val="24"/>
          <w:szCs w:val="24"/>
          <w:lang w:eastAsia="el-GR"/>
        </w:rPr>
        <w:t>»</w:t>
      </w:r>
      <w:r w:rsidR="00580D49" w:rsidRPr="00580D49">
        <w:rPr>
          <w:rFonts w:eastAsia="Times New Roman" w:cstheme="minorHAnsi"/>
          <w:sz w:val="24"/>
          <w:szCs w:val="24"/>
          <w:lang w:eastAsia="el-GR"/>
        </w:rPr>
        <w:t>. Συμπεριέλαβε στα στοιχήματα για τον κλάδο την προώθηση της καινοτομίας, την τόνωση της εξωστρέφειας</w:t>
      </w:r>
      <w:r w:rsidR="00E12DBD">
        <w:rPr>
          <w:rFonts w:eastAsia="Times New Roman" w:cstheme="minorHAnsi"/>
          <w:sz w:val="24"/>
          <w:szCs w:val="24"/>
          <w:lang w:eastAsia="el-GR"/>
        </w:rPr>
        <w:t xml:space="preserve"> καθώς </w:t>
      </w:r>
      <w:r w:rsidR="00580D49" w:rsidRPr="00580D49">
        <w:rPr>
          <w:rFonts w:eastAsia="Times New Roman" w:cstheme="minorHAnsi"/>
          <w:sz w:val="24"/>
          <w:szCs w:val="24"/>
          <w:lang w:eastAsia="el-GR"/>
        </w:rPr>
        <w:t>και την καλλιέργεια της «</w:t>
      </w:r>
      <w:r w:rsidR="00580D49" w:rsidRPr="00580D49">
        <w:rPr>
          <w:rFonts w:eastAsia="Times New Roman" w:cstheme="minorHAnsi"/>
          <w:sz w:val="24"/>
          <w:szCs w:val="24"/>
          <w:lang w:val="en-US" w:eastAsia="el-GR"/>
        </w:rPr>
        <w:t>digital first</w:t>
      </w:r>
      <w:r w:rsidR="00580D49" w:rsidRPr="00580D49">
        <w:rPr>
          <w:rFonts w:eastAsia="Times New Roman" w:cstheme="minorHAnsi"/>
          <w:sz w:val="24"/>
          <w:szCs w:val="24"/>
          <w:lang w:eastAsia="el-GR"/>
        </w:rPr>
        <w:t>» κουλτούρας. </w:t>
      </w:r>
    </w:p>
    <w:p w14:paraId="796D730A" w14:textId="2A3F0B33" w:rsidR="00050D19" w:rsidRDefault="008C777C" w:rsidP="008C777C">
      <w:pPr>
        <w:shd w:val="clear" w:color="auto" w:fill="FFFFFF"/>
        <w:spacing w:beforeAutospacing="1" w:after="0" w:afterAutospacing="1" w:line="240" w:lineRule="auto"/>
        <w:ind w:right="195"/>
        <w:jc w:val="both"/>
        <w:rPr>
          <w:rFonts w:eastAsia="Times New Roman" w:cstheme="minorHAnsi"/>
          <w:sz w:val="24"/>
          <w:szCs w:val="24"/>
          <w:lang w:eastAsia="el-GR"/>
        </w:rPr>
      </w:pPr>
      <w:r>
        <w:rPr>
          <w:rFonts w:eastAsia="Times New Roman" w:cstheme="minorHAnsi"/>
          <w:sz w:val="24"/>
          <w:szCs w:val="24"/>
          <w:lang w:eastAsia="el-GR"/>
        </w:rPr>
        <w:t>Ο</w:t>
      </w:r>
      <w:r>
        <w:rPr>
          <w:rFonts w:eastAsia="Times New Roman" w:cstheme="minorHAnsi"/>
          <w:b/>
          <w:bCs/>
          <w:sz w:val="24"/>
          <w:szCs w:val="24"/>
          <w:lang w:eastAsia="el-GR"/>
        </w:rPr>
        <w:t xml:space="preserve"> </w:t>
      </w:r>
      <w:r w:rsidRPr="00DB2CFD">
        <w:rPr>
          <w:rFonts w:eastAsia="Times New Roman" w:cstheme="minorHAnsi"/>
          <w:b/>
          <w:bCs/>
          <w:sz w:val="24"/>
          <w:szCs w:val="24"/>
          <w:lang w:eastAsia="el-GR"/>
        </w:rPr>
        <w:t>Γενικός Διευθυντής</w:t>
      </w:r>
      <w:r>
        <w:rPr>
          <w:rFonts w:eastAsia="Times New Roman" w:cstheme="minorHAnsi"/>
          <w:b/>
          <w:bCs/>
          <w:sz w:val="24"/>
          <w:szCs w:val="24"/>
          <w:lang w:eastAsia="el-GR"/>
        </w:rPr>
        <w:t xml:space="preserve"> της</w:t>
      </w:r>
      <w:r w:rsidRPr="00DB2CFD">
        <w:rPr>
          <w:rFonts w:eastAsia="Times New Roman" w:cstheme="minorHAnsi"/>
          <w:b/>
          <w:bCs/>
          <w:sz w:val="24"/>
          <w:szCs w:val="24"/>
          <w:lang w:eastAsia="el-GR"/>
        </w:rPr>
        <w:t xml:space="preserve"> IBM Ελλάδας και Κύπρου</w:t>
      </w:r>
      <w:r>
        <w:rPr>
          <w:rFonts w:eastAsia="Times New Roman" w:cstheme="minorHAnsi"/>
          <w:b/>
          <w:bCs/>
          <w:sz w:val="24"/>
          <w:szCs w:val="24"/>
          <w:lang w:eastAsia="el-GR"/>
        </w:rPr>
        <w:t>, κύριος</w:t>
      </w:r>
      <w:r w:rsidRPr="00DB2CFD">
        <w:rPr>
          <w:rFonts w:eastAsia="Times New Roman" w:cstheme="minorHAnsi"/>
          <w:b/>
          <w:bCs/>
          <w:sz w:val="24"/>
          <w:szCs w:val="24"/>
          <w:lang w:eastAsia="el-GR"/>
        </w:rPr>
        <w:t xml:space="preserve"> </w:t>
      </w:r>
      <w:r w:rsidRPr="00F660C5">
        <w:rPr>
          <w:rFonts w:eastAsia="Times New Roman" w:cstheme="minorHAnsi"/>
          <w:b/>
          <w:bCs/>
          <w:sz w:val="24"/>
          <w:szCs w:val="24"/>
          <w:lang w:eastAsia="el-GR"/>
        </w:rPr>
        <w:t xml:space="preserve">Δημήτρης </w:t>
      </w:r>
      <w:proofErr w:type="spellStart"/>
      <w:r w:rsidRPr="00F660C5">
        <w:rPr>
          <w:rFonts w:eastAsia="Times New Roman" w:cstheme="minorHAnsi"/>
          <w:b/>
          <w:bCs/>
          <w:sz w:val="24"/>
          <w:szCs w:val="24"/>
          <w:lang w:eastAsia="el-GR"/>
        </w:rPr>
        <w:t>Πρίμπας</w:t>
      </w:r>
      <w:proofErr w:type="spellEnd"/>
      <w:r>
        <w:rPr>
          <w:rFonts w:eastAsia="Times New Roman" w:cstheme="minorHAnsi"/>
          <w:sz w:val="24"/>
          <w:szCs w:val="24"/>
          <w:lang w:eastAsia="el-GR"/>
        </w:rPr>
        <w:t>, υπογράμμισε: «</w:t>
      </w:r>
      <w:r w:rsidRPr="008C777C">
        <w:rPr>
          <w:rFonts w:eastAsia="Times New Roman" w:cstheme="minorHAnsi"/>
          <w:i/>
          <w:iCs/>
          <w:sz w:val="24"/>
          <w:szCs w:val="24"/>
          <w:lang w:eastAsia="el-GR"/>
        </w:rPr>
        <w:t xml:space="preserve">Επιβεβαιώνεται η δυναμική του κλάδου. </w:t>
      </w:r>
      <w:r w:rsidRPr="00F8285A">
        <w:rPr>
          <w:rFonts w:eastAsia="Times New Roman" w:cstheme="minorHAnsi"/>
          <w:b/>
          <w:bCs/>
          <w:i/>
          <w:iCs/>
          <w:sz w:val="24"/>
          <w:szCs w:val="24"/>
          <w:lang w:eastAsia="el-GR"/>
        </w:rPr>
        <w:t xml:space="preserve">Πρέπει τώρα να προσέξουμε οι επενδύσεις που θα γίνουν, να γίνουν ισορροπημένα. </w:t>
      </w:r>
      <w:r w:rsidRPr="008C777C">
        <w:rPr>
          <w:rFonts w:eastAsia="Times New Roman" w:cstheme="minorHAnsi"/>
          <w:i/>
          <w:iCs/>
          <w:sz w:val="24"/>
          <w:szCs w:val="24"/>
          <w:lang w:eastAsia="el-GR"/>
        </w:rPr>
        <w:t xml:space="preserve">Να συγκλίνουν όλοι οι κλάδοι, ώστε να μεγαλώσουν όλοι μαζί. Μας λείπουν άτομα στον κλάδο μας. Θα πρέπει να θυμόμαστε πως με τα νέα εργαλεία που εμφανίζονται, όπως το </w:t>
      </w:r>
      <w:proofErr w:type="spellStart"/>
      <w:r w:rsidRPr="008C777C">
        <w:rPr>
          <w:rFonts w:eastAsia="Times New Roman" w:cstheme="minorHAnsi"/>
          <w:i/>
          <w:iCs/>
          <w:sz w:val="24"/>
          <w:szCs w:val="24"/>
          <w:lang w:eastAsia="el-GR"/>
        </w:rPr>
        <w:t>GenAI</w:t>
      </w:r>
      <w:proofErr w:type="spellEnd"/>
      <w:r w:rsidRPr="008C777C">
        <w:rPr>
          <w:rFonts w:eastAsia="Times New Roman" w:cstheme="minorHAnsi"/>
          <w:i/>
          <w:iCs/>
          <w:sz w:val="24"/>
          <w:szCs w:val="24"/>
          <w:lang w:eastAsia="el-GR"/>
        </w:rPr>
        <w:t xml:space="preserve">, θα πρέπει να εκπαιδεύσουμε εκ νέου και το ήδη υπάρχον προσωπικό του κλάδου. </w:t>
      </w:r>
      <w:r w:rsidRPr="00F8285A">
        <w:rPr>
          <w:rFonts w:eastAsia="Times New Roman" w:cstheme="minorHAnsi"/>
          <w:b/>
          <w:bCs/>
          <w:i/>
          <w:iCs/>
          <w:sz w:val="24"/>
          <w:szCs w:val="24"/>
          <w:lang w:eastAsia="el-GR"/>
        </w:rPr>
        <w:t>Ο κλάδος έχει μεγάλες προοπτικές.</w:t>
      </w:r>
      <w:r w:rsidRPr="008C777C">
        <w:rPr>
          <w:rFonts w:eastAsia="Times New Roman" w:cstheme="minorHAnsi"/>
          <w:i/>
          <w:iCs/>
          <w:sz w:val="24"/>
          <w:szCs w:val="24"/>
          <w:lang w:eastAsia="el-GR"/>
        </w:rPr>
        <w:t xml:space="preserve"> Τα τελευταία χρόνια οι λύσεις που βασίζονται στο </w:t>
      </w:r>
      <w:proofErr w:type="spellStart"/>
      <w:r w:rsidRPr="008C777C">
        <w:rPr>
          <w:rFonts w:eastAsia="Times New Roman" w:cstheme="minorHAnsi"/>
          <w:i/>
          <w:iCs/>
          <w:sz w:val="24"/>
          <w:szCs w:val="24"/>
          <w:lang w:eastAsia="el-GR"/>
        </w:rPr>
        <w:t>Cloud</w:t>
      </w:r>
      <w:proofErr w:type="spellEnd"/>
      <w:r w:rsidRPr="008C777C">
        <w:rPr>
          <w:rFonts w:eastAsia="Times New Roman" w:cstheme="minorHAnsi"/>
          <w:i/>
          <w:iCs/>
          <w:sz w:val="24"/>
          <w:szCs w:val="24"/>
          <w:lang w:eastAsia="el-GR"/>
        </w:rPr>
        <w:t xml:space="preserve"> έχουν αναπτυχθεί ραγδαία. </w:t>
      </w:r>
      <w:r w:rsidRPr="00F8285A">
        <w:rPr>
          <w:rFonts w:eastAsia="Times New Roman" w:cstheme="minorHAnsi"/>
          <w:b/>
          <w:bCs/>
          <w:i/>
          <w:iCs/>
          <w:sz w:val="24"/>
          <w:szCs w:val="24"/>
          <w:lang w:eastAsia="el-GR"/>
        </w:rPr>
        <w:t xml:space="preserve">Το </w:t>
      </w:r>
      <w:proofErr w:type="spellStart"/>
      <w:r w:rsidRPr="00F8285A">
        <w:rPr>
          <w:rFonts w:eastAsia="Times New Roman" w:cstheme="minorHAnsi"/>
          <w:b/>
          <w:bCs/>
          <w:i/>
          <w:iCs/>
          <w:sz w:val="24"/>
          <w:szCs w:val="24"/>
          <w:lang w:eastAsia="el-GR"/>
        </w:rPr>
        <w:t>asset</w:t>
      </w:r>
      <w:proofErr w:type="spellEnd"/>
      <w:r w:rsidRPr="00F8285A">
        <w:rPr>
          <w:rFonts w:eastAsia="Times New Roman" w:cstheme="minorHAnsi"/>
          <w:b/>
          <w:bCs/>
          <w:i/>
          <w:iCs/>
          <w:sz w:val="24"/>
          <w:szCs w:val="24"/>
          <w:lang w:eastAsia="el-GR"/>
        </w:rPr>
        <w:t xml:space="preserve"> σε αυτά τα μεγάλα </w:t>
      </w:r>
      <w:proofErr w:type="spellStart"/>
      <w:r w:rsidRPr="00F8285A">
        <w:rPr>
          <w:rFonts w:eastAsia="Times New Roman" w:cstheme="minorHAnsi"/>
          <w:b/>
          <w:bCs/>
          <w:i/>
          <w:iCs/>
          <w:sz w:val="24"/>
          <w:szCs w:val="24"/>
          <w:lang w:eastAsia="el-GR"/>
        </w:rPr>
        <w:t>projects</w:t>
      </w:r>
      <w:proofErr w:type="spellEnd"/>
      <w:r w:rsidRPr="00F8285A">
        <w:rPr>
          <w:rFonts w:eastAsia="Times New Roman" w:cstheme="minorHAnsi"/>
          <w:b/>
          <w:bCs/>
          <w:i/>
          <w:iCs/>
          <w:sz w:val="24"/>
          <w:szCs w:val="24"/>
          <w:lang w:eastAsia="el-GR"/>
        </w:rPr>
        <w:t xml:space="preserve"> είναι το ανθρώπινο δυναμικό,</w:t>
      </w:r>
      <w:r w:rsidRPr="008C777C">
        <w:rPr>
          <w:rFonts w:eastAsia="Times New Roman" w:cstheme="minorHAnsi"/>
          <w:i/>
          <w:iCs/>
          <w:sz w:val="24"/>
          <w:szCs w:val="24"/>
          <w:lang w:eastAsia="el-GR"/>
        </w:rPr>
        <w:t xml:space="preserve"> στο οποίο επενδύουμε συνεχώς, </w:t>
      </w:r>
      <w:r w:rsidR="000E707A">
        <w:rPr>
          <w:rFonts w:eastAsia="Times New Roman" w:cstheme="minorHAnsi"/>
          <w:i/>
          <w:iCs/>
          <w:sz w:val="24"/>
          <w:szCs w:val="24"/>
          <w:lang w:eastAsia="el-GR"/>
        </w:rPr>
        <w:t>όπως και σ</w:t>
      </w:r>
      <w:r w:rsidRPr="008C777C">
        <w:rPr>
          <w:rFonts w:eastAsia="Times New Roman" w:cstheme="minorHAnsi"/>
          <w:i/>
          <w:iCs/>
          <w:sz w:val="24"/>
          <w:szCs w:val="24"/>
          <w:lang w:eastAsia="el-GR"/>
        </w:rPr>
        <w:t xml:space="preserve">την τεχνογνωσία μέσω </w:t>
      </w:r>
      <w:proofErr w:type="spellStart"/>
      <w:r w:rsidRPr="008C777C">
        <w:rPr>
          <w:rFonts w:eastAsia="Times New Roman" w:cstheme="minorHAnsi"/>
          <w:i/>
          <w:iCs/>
          <w:sz w:val="24"/>
          <w:szCs w:val="24"/>
          <w:lang w:eastAsia="el-GR"/>
        </w:rPr>
        <w:t>RnD</w:t>
      </w:r>
      <w:proofErr w:type="spellEnd"/>
      <w:r w:rsidRPr="008C777C">
        <w:rPr>
          <w:rFonts w:eastAsia="Times New Roman" w:cstheme="minorHAnsi"/>
          <w:i/>
          <w:iCs/>
          <w:sz w:val="24"/>
          <w:szCs w:val="24"/>
          <w:lang w:eastAsia="el-GR"/>
        </w:rPr>
        <w:t xml:space="preserve">. Πρέπει να κρατήσουμε τον κόσμο μας και να τον εκπαιδεύσουμε σε τεχνολογίες αιχμής. Μεγάλο στοίχημα τα επόμενα χρόνια το πώς θα </w:t>
      </w:r>
      <w:proofErr w:type="spellStart"/>
      <w:r w:rsidRPr="008C777C">
        <w:rPr>
          <w:rFonts w:eastAsia="Times New Roman" w:cstheme="minorHAnsi"/>
          <w:i/>
          <w:iCs/>
          <w:sz w:val="24"/>
          <w:szCs w:val="24"/>
          <w:lang w:eastAsia="el-GR"/>
        </w:rPr>
        <w:t>εκμοντερνίσουμε</w:t>
      </w:r>
      <w:proofErr w:type="spellEnd"/>
      <w:r w:rsidRPr="008C777C">
        <w:rPr>
          <w:rFonts w:eastAsia="Times New Roman" w:cstheme="minorHAnsi"/>
          <w:i/>
          <w:iCs/>
          <w:sz w:val="24"/>
          <w:szCs w:val="24"/>
          <w:lang w:eastAsia="el-GR"/>
        </w:rPr>
        <w:t xml:space="preserve"> και θα ενσωματώσουμε στην καθημερινότητά μας τις νέες αυτές λύσεις και εφαρμογές</w:t>
      </w:r>
      <w:r w:rsidR="00DB2CFD" w:rsidRPr="00DB2CFD">
        <w:rPr>
          <w:rFonts w:eastAsia="Times New Roman" w:cstheme="minorHAnsi"/>
          <w:sz w:val="24"/>
          <w:szCs w:val="24"/>
          <w:lang w:eastAsia="el-GR"/>
        </w:rPr>
        <w:t>»</w:t>
      </w:r>
      <w:r>
        <w:rPr>
          <w:rFonts w:eastAsia="Times New Roman" w:cstheme="minorHAnsi"/>
          <w:sz w:val="24"/>
          <w:szCs w:val="24"/>
          <w:lang w:eastAsia="el-GR"/>
        </w:rPr>
        <w:t>.</w:t>
      </w:r>
      <w:r w:rsidR="00DB2CFD" w:rsidRPr="00DB2CFD">
        <w:rPr>
          <w:rFonts w:eastAsia="Times New Roman" w:cstheme="minorHAnsi"/>
          <w:sz w:val="24"/>
          <w:szCs w:val="24"/>
          <w:lang w:eastAsia="el-GR"/>
        </w:rPr>
        <w:t xml:space="preserve"> </w:t>
      </w:r>
    </w:p>
    <w:p w14:paraId="3A7BAD62" w14:textId="1A7197CC" w:rsidR="00050D19" w:rsidRPr="00DB2CFD" w:rsidRDefault="00DB2CFD" w:rsidP="008C777C">
      <w:pPr>
        <w:shd w:val="clear" w:color="auto" w:fill="FFFFFF"/>
        <w:spacing w:beforeAutospacing="1" w:after="0" w:afterAutospacing="1" w:line="240" w:lineRule="auto"/>
        <w:ind w:right="195"/>
        <w:jc w:val="both"/>
        <w:rPr>
          <w:rFonts w:eastAsia="Times New Roman" w:cstheme="minorHAnsi"/>
          <w:sz w:val="24"/>
          <w:szCs w:val="24"/>
          <w:lang w:eastAsia="el-GR"/>
        </w:rPr>
      </w:pPr>
      <w:r w:rsidRPr="00DB2CFD">
        <w:rPr>
          <w:rFonts w:eastAsia="Times New Roman" w:cstheme="minorHAnsi"/>
          <w:sz w:val="24"/>
          <w:szCs w:val="24"/>
          <w:lang w:eastAsia="el-GR"/>
        </w:rPr>
        <w:t>Ο</w:t>
      </w:r>
      <w:r>
        <w:rPr>
          <w:rFonts w:eastAsia="Times New Roman" w:cstheme="minorHAnsi"/>
          <w:b/>
          <w:bCs/>
          <w:sz w:val="24"/>
          <w:szCs w:val="24"/>
          <w:lang w:eastAsia="el-GR"/>
        </w:rPr>
        <w:t xml:space="preserve"> </w:t>
      </w:r>
      <w:r w:rsidRPr="00DB2CFD">
        <w:rPr>
          <w:rFonts w:eastAsia="Times New Roman" w:cstheme="minorHAnsi"/>
          <w:b/>
          <w:bCs/>
          <w:sz w:val="24"/>
          <w:szCs w:val="24"/>
          <w:lang w:eastAsia="el-GR"/>
        </w:rPr>
        <w:t>CEO</w:t>
      </w:r>
      <w:r>
        <w:rPr>
          <w:rFonts w:eastAsia="Times New Roman" w:cstheme="minorHAnsi"/>
          <w:b/>
          <w:bCs/>
          <w:sz w:val="24"/>
          <w:szCs w:val="24"/>
          <w:lang w:eastAsia="el-GR"/>
        </w:rPr>
        <w:t xml:space="preserve"> της</w:t>
      </w:r>
      <w:r w:rsidRPr="00DB2CFD">
        <w:rPr>
          <w:rFonts w:eastAsia="Times New Roman" w:cstheme="minorHAnsi"/>
          <w:b/>
          <w:bCs/>
          <w:sz w:val="24"/>
          <w:szCs w:val="24"/>
          <w:lang w:eastAsia="el-GR"/>
        </w:rPr>
        <w:t xml:space="preserve"> </w:t>
      </w:r>
      <w:proofErr w:type="spellStart"/>
      <w:r w:rsidRPr="00DB2CFD">
        <w:rPr>
          <w:rFonts w:eastAsia="Times New Roman" w:cstheme="minorHAnsi"/>
          <w:b/>
          <w:bCs/>
          <w:sz w:val="24"/>
          <w:szCs w:val="24"/>
          <w:lang w:eastAsia="el-GR"/>
        </w:rPr>
        <w:t>Active</w:t>
      </w:r>
      <w:proofErr w:type="spellEnd"/>
      <w:r w:rsidRPr="00DB2CFD">
        <w:rPr>
          <w:rFonts w:eastAsia="Times New Roman" w:cstheme="minorHAnsi"/>
          <w:b/>
          <w:bCs/>
          <w:sz w:val="24"/>
          <w:szCs w:val="24"/>
          <w:lang w:eastAsia="el-GR"/>
        </w:rPr>
        <w:t xml:space="preserve"> Computer Systems</w:t>
      </w:r>
      <w:r w:rsidR="00BF2DED">
        <w:rPr>
          <w:rFonts w:eastAsia="Times New Roman" w:cstheme="minorHAnsi"/>
          <w:b/>
          <w:bCs/>
          <w:sz w:val="24"/>
          <w:szCs w:val="24"/>
          <w:lang w:eastAsia="el-GR"/>
        </w:rPr>
        <w:t>, κύριος</w:t>
      </w:r>
      <w:r w:rsidRPr="00DB2CFD">
        <w:rPr>
          <w:rFonts w:eastAsia="Times New Roman" w:cstheme="minorHAnsi"/>
          <w:b/>
          <w:bCs/>
          <w:sz w:val="24"/>
          <w:szCs w:val="24"/>
          <w:lang w:eastAsia="el-GR"/>
        </w:rPr>
        <w:t xml:space="preserve"> </w:t>
      </w:r>
      <w:r w:rsidR="00F660C5" w:rsidRPr="00F660C5">
        <w:rPr>
          <w:rFonts w:eastAsia="Times New Roman" w:cstheme="minorHAnsi"/>
          <w:b/>
          <w:bCs/>
          <w:sz w:val="24"/>
          <w:szCs w:val="24"/>
          <w:lang w:eastAsia="el-GR"/>
        </w:rPr>
        <w:t>Γιάννης Στασινόπουλος</w:t>
      </w:r>
      <w:r w:rsidR="00F660C5" w:rsidRPr="00F660C5">
        <w:rPr>
          <w:rFonts w:eastAsia="Times New Roman" w:cstheme="minorHAnsi"/>
          <w:sz w:val="24"/>
          <w:szCs w:val="24"/>
          <w:lang w:eastAsia="el-GR"/>
        </w:rPr>
        <w:t xml:space="preserve">, </w:t>
      </w:r>
      <w:r>
        <w:rPr>
          <w:rFonts w:eastAsia="Times New Roman" w:cstheme="minorHAnsi"/>
          <w:sz w:val="24"/>
          <w:szCs w:val="24"/>
          <w:lang w:eastAsia="el-GR"/>
        </w:rPr>
        <w:t>μιλώντας στο ίδιο πάνελ</w:t>
      </w:r>
      <w:r w:rsidR="00B14412">
        <w:rPr>
          <w:rFonts w:eastAsia="Times New Roman" w:cstheme="minorHAnsi"/>
          <w:sz w:val="24"/>
          <w:szCs w:val="24"/>
          <w:lang w:eastAsia="el-GR"/>
        </w:rPr>
        <w:t>,</w:t>
      </w:r>
      <w:r>
        <w:rPr>
          <w:rFonts w:eastAsia="Times New Roman" w:cstheme="minorHAnsi"/>
          <w:sz w:val="24"/>
          <w:szCs w:val="24"/>
          <w:lang w:eastAsia="el-GR"/>
        </w:rPr>
        <w:t xml:space="preserve"> σχολίασε</w:t>
      </w:r>
      <w:r w:rsidR="000E707A">
        <w:rPr>
          <w:rFonts w:eastAsia="Times New Roman" w:cstheme="minorHAnsi"/>
          <w:sz w:val="24"/>
          <w:szCs w:val="24"/>
          <w:lang w:eastAsia="el-GR"/>
        </w:rPr>
        <w:t>:</w:t>
      </w:r>
      <w:r w:rsidR="008C777C">
        <w:rPr>
          <w:rFonts w:eastAsia="Times New Roman" w:cstheme="minorHAnsi"/>
          <w:sz w:val="24"/>
          <w:szCs w:val="24"/>
          <w:lang w:eastAsia="el-GR"/>
        </w:rPr>
        <w:t xml:space="preserve"> «</w:t>
      </w:r>
      <w:r w:rsidR="008C777C" w:rsidRPr="008C777C">
        <w:rPr>
          <w:rFonts w:eastAsia="Times New Roman" w:cstheme="minorHAnsi"/>
          <w:i/>
          <w:iCs/>
          <w:sz w:val="24"/>
          <w:szCs w:val="24"/>
          <w:lang w:eastAsia="el-GR"/>
        </w:rPr>
        <w:t xml:space="preserve">Θα περίμενα η χώρα να είναι πιο ψηλά </w:t>
      </w:r>
      <w:r w:rsidR="00B14412">
        <w:rPr>
          <w:rFonts w:eastAsia="Times New Roman" w:cstheme="minorHAnsi"/>
          <w:i/>
          <w:iCs/>
          <w:sz w:val="24"/>
          <w:szCs w:val="24"/>
          <w:lang w:eastAsia="el-GR"/>
        </w:rPr>
        <w:t>μετά</w:t>
      </w:r>
      <w:r w:rsidR="008C777C" w:rsidRPr="008C777C">
        <w:rPr>
          <w:rFonts w:eastAsia="Times New Roman" w:cstheme="minorHAnsi"/>
          <w:i/>
          <w:iCs/>
          <w:sz w:val="24"/>
          <w:szCs w:val="24"/>
          <w:lang w:eastAsia="el-GR"/>
        </w:rPr>
        <w:t xml:space="preserve"> το </w:t>
      </w:r>
      <w:proofErr w:type="spellStart"/>
      <w:r w:rsidR="008C777C" w:rsidRPr="008C777C">
        <w:rPr>
          <w:rFonts w:eastAsia="Times New Roman" w:cstheme="minorHAnsi"/>
          <w:i/>
          <w:iCs/>
          <w:sz w:val="24"/>
          <w:szCs w:val="24"/>
          <w:lang w:eastAsia="el-GR"/>
        </w:rPr>
        <w:t>speed-up</w:t>
      </w:r>
      <w:proofErr w:type="spellEnd"/>
      <w:r w:rsidR="008C777C" w:rsidRPr="008C777C">
        <w:rPr>
          <w:rFonts w:eastAsia="Times New Roman" w:cstheme="minorHAnsi"/>
          <w:i/>
          <w:iCs/>
          <w:sz w:val="24"/>
          <w:szCs w:val="24"/>
          <w:lang w:eastAsia="el-GR"/>
        </w:rPr>
        <w:t xml:space="preserve"> των 4 τελευταίων χρόνων. Το 2029 αναμένεται να φτάσουμε στα ιστορικά υψηλά του κλάδου και αυτό είναι αισιόδοξο. Ακουμπάμε την </w:t>
      </w:r>
      <w:r w:rsidR="000E707A">
        <w:rPr>
          <w:rFonts w:eastAsia="Times New Roman" w:cstheme="minorHAnsi"/>
          <w:i/>
          <w:iCs/>
          <w:sz w:val="24"/>
          <w:szCs w:val="24"/>
          <w:lang w:eastAsia="el-GR"/>
        </w:rPr>
        <w:t>τέταρτη</w:t>
      </w:r>
      <w:r w:rsidR="008C777C" w:rsidRPr="008C777C">
        <w:rPr>
          <w:rFonts w:eastAsia="Times New Roman" w:cstheme="minorHAnsi"/>
          <w:i/>
          <w:iCs/>
          <w:sz w:val="24"/>
          <w:szCs w:val="24"/>
          <w:lang w:eastAsia="el-GR"/>
        </w:rPr>
        <w:t xml:space="preserve"> βιομηχανική επανάσταση. </w:t>
      </w:r>
      <w:r w:rsidR="008C777C" w:rsidRPr="00F8285A">
        <w:rPr>
          <w:rFonts w:eastAsia="Times New Roman" w:cstheme="minorHAnsi"/>
          <w:b/>
          <w:bCs/>
          <w:i/>
          <w:iCs/>
          <w:sz w:val="24"/>
          <w:szCs w:val="24"/>
          <w:lang w:eastAsia="el-GR"/>
        </w:rPr>
        <w:t>Όλα αυτά τα κομμάτια</w:t>
      </w:r>
      <w:r w:rsidR="00B14412">
        <w:rPr>
          <w:rFonts w:eastAsia="Times New Roman" w:cstheme="minorHAnsi"/>
          <w:b/>
          <w:bCs/>
          <w:i/>
          <w:iCs/>
          <w:sz w:val="24"/>
          <w:szCs w:val="24"/>
          <w:lang w:eastAsia="el-GR"/>
        </w:rPr>
        <w:t>,</w:t>
      </w:r>
      <w:r w:rsidR="008C777C" w:rsidRPr="00F8285A">
        <w:rPr>
          <w:rFonts w:eastAsia="Times New Roman" w:cstheme="minorHAnsi"/>
          <w:b/>
          <w:bCs/>
          <w:i/>
          <w:iCs/>
          <w:sz w:val="24"/>
          <w:szCs w:val="24"/>
          <w:lang w:eastAsia="el-GR"/>
        </w:rPr>
        <w:t xml:space="preserve"> που αφορούν </w:t>
      </w:r>
      <w:r w:rsidR="00B14412">
        <w:rPr>
          <w:rFonts w:eastAsia="Times New Roman" w:cstheme="minorHAnsi"/>
          <w:b/>
          <w:bCs/>
          <w:i/>
          <w:iCs/>
          <w:sz w:val="24"/>
          <w:szCs w:val="24"/>
          <w:lang w:eastAsia="el-GR"/>
        </w:rPr>
        <w:t>σ</w:t>
      </w:r>
      <w:r w:rsidR="008C777C" w:rsidRPr="00F8285A">
        <w:rPr>
          <w:rFonts w:eastAsia="Times New Roman" w:cstheme="minorHAnsi"/>
          <w:b/>
          <w:bCs/>
          <w:i/>
          <w:iCs/>
          <w:sz w:val="24"/>
          <w:szCs w:val="24"/>
          <w:lang w:eastAsia="el-GR"/>
        </w:rPr>
        <w:t xml:space="preserve">την </w:t>
      </w:r>
      <w:proofErr w:type="spellStart"/>
      <w:r w:rsidR="008C777C" w:rsidRPr="00F8285A">
        <w:rPr>
          <w:rFonts w:eastAsia="Times New Roman" w:cstheme="minorHAnsi"/>
          <w:b/>
          <w:bCs/>
          <w:i/>
          <w:iCs/>
          <w:sz w:val="24"/>
          <w:szCs w:val="24"/>
          <w:lang w:eastAsia="el-GR"/>
        </w:rPr>
        <w:t>Κυβερνοασφάλεια</w:t>
      </w:r>
      <w:proofErr w:type="spellEnd"/>
      <w:r w:rsidR="008C777C" w:rsidRPr="00F8285A">
        <w:rPr>
          <w:rFonts w:eastAsia="Times New Roman" w:cstheme="minorHAnsi"/>
          <w:b/>
          <w:bCs/>
          <w:i/>
          <w:iCs/>
          <w:sz w:val="24"/>
          <w:szCs w:val="24"/>
          <w:lang w:eastAsia="el-GR"/>
        </w:rPr>
        <w:t xml:space="preserve"> και </w:t>
      </w:r>
      <w:r w:rsidR="00B14412">
        <w:rPr>
          <w:rFonts w:eastAsia="Times New Roman" w:cstheme="minorHAnsi"/>
          <w:b/>
          <w:bCs/>
          <w:i/>
          <w:iCs/>
          <w:sz w:val="24"/>
          <w:szCs w:val="24"/>
          <w:lang w:eastAsia="el-GR"/>
        </w:rPr>
        <w:t>σ</w:t>
      </w:r>
      <w:r w:rsidR="008C777C" w:rsidRPr="00F8285A">
        <w:rPr>
          <w:rFonts w:eastAsia="Times New Roman" w:cstheme="minorHAnsi"/>
          <w:b/>
          <w:bCs/>
          <w:i/>
          <w:iCs/>
          <w:sz w:val="24"/>
          <w:szCs w:val="24"/>
          <w:lang w:eastAsia="el-GR"/>
        </w:rPr>
        <w:t>τις υποδομές, θεωρώ ότι αποτελούν μία πολύ μεγάλη προοπτική για τον κλάδο.</w:t>
      </w:r>
      <w:r w:rsidR="008C777C" w:rsidRPr="008C777C">
        <w:rPr>
          <w:rFonts w:eastAsia="Times New Roman" w:cstheme="minorHAnsi"/>
          <w:i/>
          <w:iCs/>
          <w:sz w:val="24"/>
          <w:szCs w:val="24"/>
          <w:lang w:eastAsia="el-GR"/>
        </w:rPr>
        <w:t xml:space="preserve"> Νομίζω το πιο σημαντικό για εμάς τις εταιρείες είναι να δημιουργήσουμε στελέχη</w:t>
      </w:r>
      <w:r w:rsidR="000E707A">
        <w:rPr>
          <w:rFonts w:eastAsia="Times New Roman" w:cstheme="minorHAnsi"/>
          <w:i/>
          <w:iCs/>
          <w:sz w:val="24"/>
          <w:szCs w:val="24"/>
          <w:lang w:eastAsia="el-GR"/>
        </w:rPr>
        <w:t xml:space="preserve"> </w:t>
      </w:r>
      <w:r w:rsidR="008C777C" w:rsidRPr="008C777C">
        <w:rPr>
          <w:rFonts w:eastAsia="Times New Roman" w:cstheme="minorHAnsi"/>
          <w:i/>
          <w:iCs/>
          <w:sz w:val="24"/>
          <w:szCs w:val="24"/>
          <w:lang w:eastAsia="el-GR"/>
        </w:rPr>
        <w:t xml:space="preserve">και το πιο λογικό είναι να μη μείνουμε μόνο στον κλάδο πληροφορικής, αλλά να κοιτάξουμε και σε άλλους κλάδους. Χρειάζεται χρόνος, αλλά είναι παραγωγικός και </w:t>
      </w:r>
      <w:r w:rsidR="000E707A">
        <w:rPr>
          <w:rFonts w:eastAsia="Times New Roman" w:cstheme="minorHAnsi"/>
          <w:i/>
          <w:iCs/>
          <w:sz w:val="24"/>
          <w:szCs w:val="24"/>
          <w:lang w:eastAsia="el-GR"/>
        </w:rPr>
        <w:t>αποτελεί</w:t>
      </w:r>
      <w:r w:rsidR="008C777C" w:rsidRPr="008C777C">
        <w:rPr>
          <w:rFonts w:eastAsia="Times New Roman" w:cstheme="minorHAnsi"/>
          <w:i/>
          <w:iCs/>
          <w:sz w:val="24"/>
          <w:szCs w:val="24"/>
          <w:lang w:eastAsia="el-GR"/>
        </w:rPr>
        <w:t xml:space="preserve"> μία επένδυση</w:t>
      </w:r>
      <w:r w:rsidR="008C777C">
        <w:rPr>
          <w:rFonts w:eastAsia="Times New Roman" w:cstheme="minorHAnsi"/>
          <w:sz w:val="24"/>
          <w:szCs w:val="24"/>
          <w:lang w:eastAsia="el-GR"/>
        </w:rPr>
        <w:t>».</w:t>
      </w:r>
    </w:p>
    <w:p w14:paraId="0CFE20A1" w14:textId="330DFAC3" w:rsidR="00BF2DED" w:rsidRPr="008C777C" w:rsidRDefault="00BF2DED" w:rsidP="00BF2DED">
      <w:pPr>
        <w:shd w:val="clear" w:color="auto" w:fill="FFFFFF"/>
        <w:spacing w:beforeAutospacing="1" w:after="0" w:afterAutospacing="1" w:line="240" w:lineRule="auto"/>
        <w:ind w:right="195"/>
        <w:jc w:val="both"/>
        <w:rPr>
          <w:rFonts w:eastAsia="Times New Roman" w:cstheme="minorHAnsi"/>
          <w:sz w:val="24"/>
          <w:szCs w:val="24"/>
          <w:lang w:eastAsia="el-GR"/>
        </w:rPr>
      </w:pPr>
      <w:bookmarkStart w:id="3" w:name="_Hlk185080789"/>
      <w:r w:rsidRPr="00BF2DED">
        <w:rPr>
          <w:rFonts w:eastAsia="Times New Roman" w:cstheme="minorHAnsi"/>
          <w:sz w:val="24"/>
          <w:szCs w:val="24"/>
          <w:lang w:val="en-US" w:eastAsia="el-GR"/>
        </w:rPr>
        <w:t>O</w:t>
      </w:r>
      <w:r w:rsidRPr="008C777C">
        <w:rPr>
          <w:rFonts w:eastAsia="Times New Roman" w:cstheme="minorHAnsi"/>
          <w:b/>
          <w:bCs/>
          <w:sz w:val="24"/>
          <w:szCs w:val="24"/>
          <w:lang w:eastAsia="el-GR"/>
        </w:rPr>
        <w:t xml:space="preserve"> </w:t>
      </w:r>
      <w:r w:rsidRPr="00BF2DED">
        <w:rPr>
          <w:rFonts w:eastAsia="Times New Roman" w:cstheme="minorHAnsi"/>
          <w:b/>
          <w:bCs/>
          <w:sz w:val="24"/>
          <w:szCs w:val="24"/>
          <w:lang w:val="en-US" w:eastAsia="el-GR"/>
        </w:rPr>
        <w:t>Partner</w:t>
      </w:r>
      <w:r w:rsidRPr="008C777C">
        <w:rPr>
          <w:rFonts w:eastAsia="Times New Roman" w:cstheme="minorHAnsi"/>
          <w:b/>
          <w:bCs/>
          <w:sz w:val="24"/>
          <w:szCs w:val="24"/>
          <w:lang w:eastAsia="el-GR"/>
        </w:rPr>
        <w:t xml:space="preserve">, </w:t>
      </w:r>
      <w:r w:rsidRPr="00BF2DED">
        <w:rPr>
          <w:rFonts w:eastAsia="Times New Roman" w:cstheme="minorHAnsi"/>
          <w:b/>
          <w:bCs/>
          <w:sz w:val="24"/>
          <w:szCs w:val="24"/>
          <w:lang w:val="en-US" w:eastAsia="el-GR"/>
        </w:rPr>
        <w:t>Technology</w:t>
      </w:r>
      <w:r w:rsidRPr="008C777C">
        <w:rPr>
          <w:rFonts w:eastAsia="Times New Roman" w:cstheme="minorHAnsi"/>
          <w:b/>
          <w:bCs/>
          <w:sz w:val="24"/>
          <w:szCs w:val="24"/>
          <w:lang w:eastAsia="el-GR"/>
        </w:rPr>
        <w:t xml:space="preserve"> &amp; </w:t>
      </w:r>
      <w:r w:rsidRPr="00BF2DED">
        <w:rPr>
          <w:rFonts w:eastAsia="Times New Roman" w:cstheme="minorHAnsi"/>
          <w:b/>
          <w:bCs/>
          <w:sz w:val="24"/>
          <w:szCs w:val="24"/>
          <w:lang w:val="en-US" w:eastAsia="el-GR"/>
        </w:rPr>
        <w:t>Transformation</w:t>
      </w:r>
      <w:r w:rsidRPr="008C777C">
        <w:rPr>
          <w:rFonts w:eastAsia="Times New Roman" w:cstheme="minorHAnsi"/>
          <w:b/>
          <w:bCs/>
          <w:sz w:val="24"/>
          <w:szCs w:val="24"/>
          <w:lang w:eastAsia="el-GR"/>
        </w:rPr>
        <w:t xml:space="preserve"> </w:t>
      </w:r>
      <w:r w:rsidRPr="00BF2DED">
        <w:rPr>
          <w:rFonts w:eastAsia="Times New Roman" w:cstheme="minorHAnsi"/>
          <w:b/>
          <w:bCs/>
          <w:sz w:val="24"/>
          <w:szCs w:val="24"/>
          <w:lang w:val="en-US" w:eastAsia="el-GR"/>
        </w:rPr>
        <w:t>Leader</w:t>
      </w:r>
      <w:r w:rsidRPr="008C777C">
        <w:rPr>
          <w:rFonts w:eastAsia="Times New Roman" w:cstheme="minorHAnsi"/>
          <w:b/>
          <w:bCs/>
          <w:sz w:val="24"/>
          <w:szCs w:val="24"/>
          <w:lang w:eastAsia="el-GR"/>
        </w:rPr>
        <w:t xml:space="preserve"> </w:t>
      </w:r>
      <w:r>
        <w:rPr>
          <w:rFonts w:eastAsia="Times New Roman" w:cstheme="minorHAnsi"/>
          <w:b/>
          <w:bCs/>
          <w:sz w:val="24"/>
          <w:szCs w:val="24"/>
          <w:lang w:eastAsia="el-GR"/>
        </w:rPr>
        <w:t>της</w:t>
      </w:r>
      <w:r w:rsidRPr="008C777C">
        <w:rPr>
          <w:rFonts w:eastAsia="Times New Roman" w:cstheme="minorHAnsi"/>
          <w:b/>
          <w:bCs/>
          <w:sz w:val="24"/>
          <w:szCs w:val="24"/>
          <w:lang w:eastAsia="el-GR"/>
        </w:rPr>
        <w:t xml:space="preserve"> </w:t>
      </w:r>
      <w:r w:rsidRPr="00BF2DED">
        <w:rPr>
          <w:rFonts w:eastAsia="Times New Roman" w:cstheme="minorHAnsi"/>
          <w:b/>
          <w:bCs/>
          <w:sz w:val="24"/>
          <w:szCs w:val="24"/>
          <w:lang w:val="en-US" w:eastAsia="el-GR"/>
        </w:rPr>
        <w:t>Deloitte</w:t>
      </w:r>
      <w:r w:rsidRPr="008C777C">
        <w:rPr>
          <w:rFonts w:eastAsia="Times New Roman" w:cstheme="minorHAnsi"/>
          <w:b/>
          <w:bCs/>
          <w:sz w:val="24"/>
          <w:szCs w:val="24"/>
          <w:lang w:eastAsia="el-GR"/>
        </w:rPr>
        <w:t xml:space="preserve">, </w:t>
      </w:r>
      <w:r>
        <w:rPr>
          <w:rFonts w:eastAsia="Times New Roman" w:cstheme="minorHAnsi"/>
          <w:b/>
          <w:bCs/>
          <w:sz w:val="24"/>
          <w:szCs w:val="24"/>
          <w:lang w:eastAsia="el-GR"/>
        </w:rPr>
        <w:t>κύριος</w:t>
      </w:r>
      <w:r w:rsidRPr="008C777C">
        <w:rPr>
          <w:rFonts w:eastAsia="Times New Roman" w:cstheme="minorHAnsi"/>
          <w:b/>
          <w:bCs/>
          <w:sz w:val="24"/>
          <w:szCs w:val="24"/>
          <w:lang w:eastAsia="el-GR"/>
        </w:rPr>
        <w:t xml:space="preserve"> </w:t>
      </w:r>
      <w:r w:rsidR="00F660C5" w:rsidRPr="00F660C5">
        <w:rPr>
          <w:rFonts w:eastAsia="Times New Roman" w:cstheme="minorHAnsi"/>
          <w:b/>
          <w:bCs/>
          <w:sz w:val="24"/>
          <w:szCs w:val="24"/>
          <w:lang w:eastAsia="el-GR"/>
        </w:rPr>
        <w:t>Νίκος</w:t>
      </w:r>
      <w:r w:rsidR="00F660C5" w:rsidRPr="008C777C">
        <w:rPr>
          <w:rFonts w:eastAsia="Times New Roman" w:cstheme="minorHAnsi"/>
          <w:b/>
          <w:bCs/>
          <w:sz w:val="24"/>
          <w:szCs w:val="24"/>
          <w:lang w:eastAsia="el-GR"/>
        </w:rPr>
        <w:t xml:space="preserve"> </w:t>
      </w:r>
      <w:r w:rsidR="00F660C5" w:rsidRPr="00F660C5">
        <w:rPr>
          <w:rFonts w:eastAsia="Times New Roman" w:cstheme="minorHAnsi"/>
          <w:b/>
          <w:bCs/>
          <w:sz w:val="24"/>
          <w:szCs w:val="24"/>
          <w:lang w:eastAsia="el-GR"/>
        </w:rPr>
        <w:t>Χριστοδούλου</w:t>
      </w:r>
      <w:r w:rsidR="00F660C5" w:rsidRPr="008C777C">
        <w:rPr>
          <w:rFonts w:eastAsia="Times New Roman" w:cstheme="minorHAnsi"/>
          <w:sz w:val="24"/>
          <w:szCs w:val="24"/>
          <w:lang w:eastAsia="el-GR"/>
        </w:rPr>
        <w:t xml:space="preserve">, </w:t>
      </w:r>
      <w:r w:rsidR="00C57FA1">
        <w:rPr>
          <w:rFonts w:eastAsia="Times New Roman" w:cstheme="minorHAnsi"/>
          <w:sz w:val="24"/>
          <w:szCs w:val="24"/>
          <w:lang w:eastAsia="el-GR"/>
        </w:rPr>
        <w:t xml:space="preserve">ανέφερε χαρακτηριστικά: </w:t>
      </w:r>
      <w:r w:rsidR="00C57FA1" w:rsidRPr="00C57FA1">
        <w:rPr>
          <w:rFonts w:eastAsia="Times New Roman" w:cstheme="minorHAnsi"/>
          <w:sz w:val="24"/>
          <w:szCs w:val="24"/>
          <w:lang w:eastAsia="el-GR"/>
        </w:rPr>
        <w:t>«</w:t>
      </w:r>
      <w:r w:rsidR="00C57FA1" w:rsidRPr="00C57FA1">
        <w:rPr>
          <w:rFonts w:eastAsia="Times New Roman" w:cstheme="minorHAnsi"/>
          <w:i/>
          <w:iCs/>
          <w:sz w:val="24"/>
          <w:szCs w:val="24"/>
          <w:lang w:eastAsia="el-GR"/>
        </w:rPr>
        <w:t xml:space="preserve">Θα ήθελα να εστιάσω στις προκλήσεις από την πλευρά </w:t>
      </w:r>
      <w:r w:rsidR="00C57FA1">
        <w:rPr>
          <w:rFonts w:eastAsia="Times New Roman" w:cstheme="minorHAnsi"/>
          <w:i/>
          <w:iCs/>
          <w:sz w:val="24"/>
          <w:szCs w:val="24"/>
          <w:lang w:eastAsia="el-GR"/>
        </w:rPr>
        <w:t>όχι μόνο της πολιτείας, αλλά κυρίως</w:t>
      </w:r>
      <w:r w:rsidR="00C57FA1" w:rsidRPr="00C57FA1">
        <w:rPr>
          <w:rFonts w:eastAsia="Times New Roman" w:cstheme="minorHAnsi"/>
          <w:i/>
          <w:iCs/>
          <w:sz w:val="24"/>
          <w:szCs w:val="24"/>
          <w:lang w:eastAsia="el-GR"/>
        </w:rPr>
        <w:t xml:space="preserve"> του κλάδου. Για να φτιάξεις εθνικό προϊόν, πρέπει να έχεις την αντίστοιχη παραγωγική μονάδα ή εργοστάσιο, αλλά και βεβαίως το ανθρώπινο δυναμικό. Αυτήν τη στιγμή, λείπει</w:t>
      </w:r>
      <w:r w:rsidR="00B14412">
        <w:rPr>
          <w:rFonts w:eastAsia="Times New Roman" w:cstheme="minorHAnsi"/>
          <w:i/>
          <w:iCs/>
          <w:sz w:val="24"/>
          <w:szCs w:val="24"/>
          <w:lang w:eastAsia="el-GR"/>
        </w:rPr>
        <w:t>,</w:t>
      </w:r>
      <w:r w:rsidR="00C57FA1" w:rsidRPr="00C57FA1">
        <w:rPr>
          <w:rFonts w:eastAsia="Times New Roman" w:cstheme="minorHAnsi"/>
          <w:i/>
          <w:iCs/>
          <w:sz w:val="24"/>
          <w:szCs w:val="24"/>
          <w:lang w:eastAsia="el-GR"/>
        </w:rPr>
        <w:t xml:space="preserve"> εκτός από τα παραπάνω</w:t>
      </w:r>
      <w:r w:rsidR="00B14412">
        <w:rPr>
          <w:rFonts w:eastAsia="Times New Roman" w:cstheme="minorHAnsi"/>
          <w:i/>
          <w:iCs/>
          <w:sz w:val="24"/>
          <w:szCs w:val="24"/>
          <w:lang w:eastAsia="el-GR"/>
        </w:rPr>
        <w:t>,</w:t>
      </w:r>
      <w:r w:rsidR="00C57FA1" w:rsidRPr="00C57FA1">
        <w:rPr>
          <w:rFonts w:eastAsia="Times New Roman" w:cstheme="minorHAnsi"/>
          <w:i/>
          <w:iCs/>
          <w:sz w:val="24"/>
          <w:szCs w:val="24"/>
          <w:lang w:eastAsia="el-GR"/>
        </w:rPr>
        <w:t xml:space="preserve"> και η ψηφιακή κουλτούρα και τα </w:t>
      </w:r>
      <w:proofErr w:type="spellStart"/>
      <w:r w:rsidR="00C57FA1" w:rsidRPr="00C57FA1">
        <w:rPr>
          <w:rFonts w:eastAsia="Times New Roman" w:cstheme="minorHAnsi"/>
          <w:i/>
          <w:iCs/>
          <w:sz w:val="24"/>
          <w:szCs w:val="24"/>
          <w:lang w:eastAsia="el-GR"/>
        </w:rPr>
        <w:t>skills</w:t>
      </w:r>
      <w:proofErr w:type="spellEnd"/>
      <w:r w:rsidR="00C57FA1" w:rsidRPr="00C57FA1">
        <w:rPr>
          <w:rFonts w:eastAsia="Times New Roman" w:cstheme="minorHAnsi"/>
          <w:i/>
          <w:iCs/>
          <w:sz w:val="24"/>
          <w:szCs w:val="24"/>
          <w:lang w:eastAsia="el-GR"/>
        </w:rPr>
        <w:t xml:space="preserve"> που θα καθοδηγήσουν τον κλάδο να κινηθεί κατάλληλα</w:t>
      </w:r>
      <w:r w:rsidR="00C57FA1">
        <w:rPr>
          <w:rFonts w:eastAsia="Times New Roman" w:cstheme="minorHAnsi"/>
          <w:sz w:val="24"/>
          <w:szCs w:val="24"/>
          <w:lang w:eastAsia="el-GR"/>
        </w:rPr>
        <w:t>».</w:t>
      </w:r>
    </w:p>
    <w:bookmarkEnd w:id="3"/>
    <w:p w14:paraId="55BE174A" w14:textId="77777777" w:rsidR="007164A1" w:rsidRPr="008C777C" w:rsidRDefault="007164A1" w:rsidP="009E61A0">
      <w:pPr>
        <w:shd w:val="clear" w:color="auto" w:fill="FFFFFF"/>
        <w:spacing w:after="0" w:line="240" w:lineRule="auto"/>
        <w:ind w:right="195"/>
        <w:jc w:val="both"/>
        <w:rPr>
          <w:rFonts w:eastAsia="Times New Roman" w:cstheme="minorHAnsi"/>
          <w:b/>
          <w:bCs/>
          <w:sz w:val="24"/>
          <w:szCs w:val="24"/>
          <w:lang w:eastAsia="el-GR"/>
        </w:rPr>
      </w:pPr>
    </w:p>
    <w:p w14:paraId="782BC441" w14:textId="3A5E7BBF" w:rsidR="009E61A0" w:rsidRPr="0021104B" w:rsidRDefault="009E61A0" w:rsidP="009E61A0">
      <w:pPr>
        <w:shd w:val="clear" w:color="auto" w:fill="FFFFFF"/>
        <w:spacing w:after="0" w:line="240" w:lineRule="auto"/>
        <w:ind w:right="195"/>
        <w:jc w:val="both"/>
        <w:rPr>
          <w:rFonts w:eastAsia="Times New Roman" w:cstheme="minorHAnsi"/>
          <w:b/>
          <w:bCs/>
          <w:sz w:val="26"/>
          <w:szCs w:val="26"/>
          <w:lang w:eastAsia="el-GR"/>
        </w:rPr>
      </w:pPr>
      <w:r w:rsidRPr="0021104B">
        <w:rPr>
          <w:rFonts w:eastAsia="Times New Roman" w:cstheme="minorHAnsi"/>
          <w:b/>
          <w:bCs/>
          <w:sz w:val="26"/>
          <w:szCs w:val="26"/>
          <w:lang w:eastAsia="el-GR"/>
        </w:rPr>
        <w:t>«Η επόμενη μέρα μετά το Ταμείο Ανάκαμψης &amp; Ανθεκτικότητας»</w:t>
      </w:r>
    </w:p>
    <w:p w14:paraId="1D995E9B" w14:textId="0724B488" w:rsidR="007D6802" w:rsidRDefault="007D6802" w:rsidP="007D6802">
      <w:pPr>
        <w:shd w:val="clear" w:color="auto" w:fill="FFFFFF"/>
        <w:spacing w:after="0" w:line="240" w:lineRule="auto"/>
        <w:ind w:right="195"/>
        <w:jc w:val="both"/>
        <w:rPr>
          <w:rFonts w:eastAsia="Times New Roman" w:cstheme="minorHAnsi"/>
          <w:sz w:val="24"/>
          <w:szCs w:val="24"/>
          <w:lang w:eastAsia="el-GR"/>
        </w:rPr>
      </w:pPr>
      <w:r w:rsidRPr="007D6802">
        <w:rPr>
          <w:rFonts w:eastAsia="Times New Roman" w:cstheme="minorHAnsi"/>
          <w:sz w:val="24"/>
          <w:szCs w:val="24"/>
          <w:lang w:eastAsia="el-GR"/>
        </w:rPr>
        <w:t xml:space="preserve">Το Ταμείο Ανάκαμψης έδωσε την ευκαιρία στην Ελλάδα να προωθήσει τον ψηφιακό μετασχηματισμό της χώρας. Όμως, τα έργα που χρηματοδοτούνται από το Ταμείο Ανάκαμψης έχουν έναν συγκεκριμένο χρονικό ορίζοντα και ο ψηφιακός μετασχηματισμός της χώρας δεν θα έχει ολοκληρωθεί μέχρι τότε. </w:t>
      </w:r>
      <w:r>
        <w:rPr>
          <w:rFonts w:eastAsia="Times New Roman" w:cstheme="minorHAnsi"/>
          <w:sz w:val="24"/>
          <w:szCs w:val="24"/>
          <w:lang w:eastAsia="el-GR"/>
        </w:rPr>
        <w:t>Σ’ αυτό τον προβληματισμό επικεντρώθηκε η</w:t>
      </w:r>
      <w:r w:rsidRPr="007D6802">
        <w:rPr>
          <w:rFonts w:eastAsia="Times New Roman" w:cstheme="minorHAnsi"/>
          <w:sz w:val="24"/>
          <w:szCs w:val="24"/>
          <w:lang w:eastAsia="el-GR"/>
        </w:rPr>
        <w:t xml:space="preserve"> </w:t>
      </w:r>
      <w:r w:rsidR="002A13E6">
        <w:rPr>
          <w:rFonts w:eastAsia="Times New Roman" w:cstheme="minorHAnsi"/>
          <w:sz w:val="24"/>
          <w:szCs w:val="24"/>
          <w:lang w:eastAsia="el-GR"/>
        </w:rPr>
        <w:t>τέταρτη</w:t>
      </w:r>
      <w:r w:rsidRPr="007D6802">
        <w:rPr>
          <w:rFonts w:eastAsia="Times New Roman" w:cstheme="minorHAnsi"/>
          <w:sz w:val="24"/>
          <w:szCs w:val="24"/>
          <w:lang w:eastAsia="el-GR"/>
        </w:rPr>
        <w:t xml:space="preserve"> ενότητα.</w:t>
      </w:r>
    </w:p>
    <w:p w14:paraId="645C8246" w14:textId="54DBB988" w:rsidR="0095467E" w:rsidRPr="0095467E" w:rsidRDefault="0095467E" w:rsidP="0095467E">
      <w:pPr>
        <w:shd w:val="clear" w:color="auto" w:fill="FFFFFF"/>
        <w:spacing w:beforeAutospacing="1" w:after="0" w:afterAutospacing="1" w:line="240" w:lineRule="auto"/>
        <w:ind w:right="195"/>
        <w:jc w:val="both"/>
        <w:rPr>
          <w:rFonts w:eastAsia="Times New Roman" w:cstheme="minorHAnsi"/>
          <w:sz w:val="24"/>
          <w:szCs w:val="24"/>
          <w:lang w:eastAsia="el-GR"/>
        </w:rPr>
      </w:pPr>
      <w:r w:rsidRPr="0095467E">
        <w:rPr>
          <w:rFonts w:eastAsia="Times New Roman" w:cstheme="minorHAnsi"/>
          <w:sz w:val="24"/>
          <w:szCs w:val="24"/>
          <w:lang w:eastAsia="el-GR"/>
        </w:rPr>
        <w:t>Ο</w:t>
      </w:r>
      <w:r w:rsidRPr="0095467E">
        <w:rPr>
          <w:rFonts w:eastAsia="Times New Roman" w:cstheme="minorHAnsi"/>
          <w:b/>
          <w:bCs/>
          <w:sz w:val="24"/>
          <w:szCs w:val="24"/>
          <w:lang w:eastAsia="el-GR"/>
        </w:rPr>
        <w:t xml:space="preserve"> Γενικός Γραμματέας Πληροφοριακών Συστημάτων &amp; Ψηφιακής Διακυβέρνησης, κύριος Δημοσθένης Αναγνωστόπουλος</w:t>
      </w:r>
      <w:r w:rsidRPr="0095467E">
        <w:rPr>
          <w:rFonts w:eastAsia="Times New Roman" w:cstheme="minorHAnsi"/>
          <w:sz w:val="24"/>
          <w:szCs w:val="24"/>
          <w:lang w:eastAsia="el-GR"/>
        </w:rPr>
        <w:t>, μιλώντας στο πρώτο πάνελ της ενότητας σημείωσε: «</w:t>
      </w:r>
      <w:r w:rsidRPr="0095467E">
        <w:rPr>
          <w:rFonts w:eastAsia="Times New Roman" w:cstheme="minorHAnsi"/>
          <w:b/>
          <w:bCs/>
          <w:i/>
          <w:iCs/>
          <w:sz w:val="24"/>
          <w:szCs w:val="24"/>
          <w:lang w:eastAsia="el-GR"/>
        </w:rPr>
        <w:t>Το Ταμείο Ανάκαμψης έχει φέρει μία πνοή ανάπτυξης στη χώρα, όμως αυτός ο πνεύμονας ανάπτυξης πρέπει να φέρει μία νέα εποχή από το 2026 και μετά.</w:t>
      </w:r>
      <w:r w:rsidRPr="0095467E">
        <w:rPr>
          <w:rFonts w:eastAsia="Times New Roman" w:cstheme="minorHAnsi"/>
          <w:i/>
          <w:iCs/>
          <w:sz w:val="24"/>
          <w:szCs w:val="24"/>
          <w:lang w:eastAsia="el-GR"/>
        </w:rPr>
        <w:t xml:space="preserve"> Είναι σημαντικό στοίχημα για τη χώρα και για τους φορείς του Δημοσίου η συντήρηση των ψηφιακών έργων του ΤΑΑ. Η Ελλάδα είναι πρώτη στην Ευρώπη στην </w:t>
      </w:r>
      <w:proofErr w:type="spellStart"/>
      <w:r w:rsidRPr="0095467E">
        <w:rPr>
          <w:rFonts w:eastAsia="Times New Roman" w:cstheme="minorHAnsi"/>
          <w:i/>
          <w:iCs/>
          <w:sz w:val="24"/>
          <w:szCs w:val="24"/>
          <w:lang w:eastAsia="el-GR"/>
        </w:rPr>
        <w:t>ψηφιοποίηση</w:t>
      </w:r>
      <w:proofErr w:type="spellEnd"/>
      <w:r w:rsidRPr="0095467E">
        <w:rPr>
          <w:rFonts w:eastAsia="Times New Roman" w:cstheme="minorHAnsi"/>
          <w:i/>
          <w:iCs/>
          <w:sz w:val="24"/>
          <w:szCs w:val="24"/>
          <w:lang w:eastAsia="el-GR"/>
        </w:rPr>
        <w:t xml:space="preserve"> των δημόσιων υπηρεσιών. </w:t>
      </w:r>
      <w:r w:rsidRPr="0095467E">
        <w:rPr>
          <w:rFonts w:eastAsia="Times New Roman" w:cstheme="minorHAnsi"/>
          <w:b/>
          <w:bCs/>
          <w:i/>
          <w:iCs/>
          <w:sz w:val="24"/>
          <w:szCs w:val="24"/>
          <w:lang w:eastAsia="el-GR"/>
        </w:rPr>
        <w:t>Η χώρα μας όχι μόνο δεν είναι ουραγός, αλλά έχει βγει μπροστά με διαρκείς βελτιώσεις, υπερκεράζοντας τη διαφορά.</w:t>
      </w:r>
      <w:r w:rsidRPr="0095467E">
        <w:rPr>
          <w:rFonts w:eastAsia="Times New Roman" w:cstheme="minorHAnsi"/>
          <w:i/>
          <w:iCs/>
          <w:sz w:val="24"/>
          <w:szCs w:val="24"/>
          <w:lang w:eastAsia="el-GR"/>
        </w:rPr>
        <w:t xml:space="preserve"> </w:t>
      </w:r>
      <w:r w:rsidR="00B14412">
        <w:rPr>
          <w:rFonts w:eastAsia="Times New Roman" w:cstheme="minorHAnsi"/>
          <w:i/>
          <w:iCs/>
          <w:sz w:val="24"/>
          <w:szCs w:val="24"/>
          <w:lang w:eastAsia="el-GR"/>
        </w:rPr>
        <w:t>Ό</w:t>
      </w:r>
      <w:r w:rsidRPr="0095467E">
        <w:rPr>
          <w:rFonts w:eastAsia="Times New Roman" w:cstheme="minorHAnsi"/>
          <w:i/>
          <w:iCs/>
          <w:sz w:val="24"/>
          <w:szCs w:val="24"/>
          <w:lang w:eastAsia="el-GR"/>
        </w:rPr>
        <w:t xml:space="preserve">σον αφορά </w:t>
      </w:r>
      <w:r w:rsidR="00B14412">
        <w:rPr>
          <w:rFonts w:eastAsia="Times New Roman" w:cstheme="minorHAnsi"/>
          <w:i/>
          <w:iCs/>
          <w:sz w:val="24"/>
          <w:szCs w:val="24"/>
          <w:lang w:eastAsia="el-GR"/>
        </w:rPr>
        <w:t>σ</w:t>
      </w:r>
      <w:r w:rsidRPr="0095467E">
        <w:rPr>
          <w:rFonts w:eastAsia="Times New Roman" w:cstheme="minorHAnsi"/>
          <w:i/>
          <w:iCs/>
          <w:sz w:val="24"/>
          <w:szCs w:val="24"/>
          <w:lang w:eastAsia="el-GR"/>
        </w:rPr>
        <w:t xml:space="preserve">την τεχνογνωσία του </w:t>
      </w:r>
      <w:r w:rsidRPr="0095467E">
        <w:rPr>
          <w:rFonts w:eastAsia="Times New Roman" w:cstheme="minorHAnsi"/>
          <w:i/>
          <w:iCs/>
          <w:sz w:val="24"/>
          <w:szCs w:val="24"/>
          <w:lang w:val="en-US" w:eastAsia="el-GR"/>
        </w:rPr>
        <w:t>Cloud</w:t>
      </w:r>
      <w:r w:rsidRPr="0095467E">
        <w:rPr>
          <w:rFonts w:eastAsia="Times New Roman" w:cstheme="minorHAnsi"/>
          <w:i/>
          <w:iCs/>
          <w:sz w:val="24"/>
          <w:szCs w:val="24"/>
          <w:lang w:eastAsia="el-GR"/>
        </w:rPr>
        <w:t xml:space="preserve"> και </w:t>
      </w:r>
      <w:r w:rsidR="00B14412">
        <w:rPr>
          <w:rFonts w:eastAsia="Times New Roman" w:cstheme="minorHAnsi"/>
          <w:i/>
          <w:iCs/>
          <w:sz w:val="24"/>
          <w:szCs w:val="24"/>
          <w:lang w:eastAsia="el-GR"/>
        </w:rPr>
        <w:t>σ</w:t>
      </w:r>
      <w:r w:rsidRPr="0095467E">
        <w:rPr>
          <w:rFonts w:eastAsia="Times New Roman" w:cstheme="minorHAnsi"/>
          <w:i/>
          <w:iCs/>
          <w:sz w:val="24"/>
          <w:szCs w:val="24"/>
          <w:lang w:eastAsia="el-GR"/>
        </w:rPr>
        <w:t xml:space="preserve">την πρόοδο που έγινε σε αυτόν τον τομέα, τώρα είναι η </w:t>
      </w:r>
      <w:r w:rsidRPr="0095467E">
        <w:rPr>
          <w:rFonts w:eastAsia="Times New Roman" w:cstheme="minorHAnsi"/>
          <w:i/>
          <w:iCs/>
          <w:sz w:val="24"/>
          <w:szCs w:val="24"/>
          <w:lang w:eastAsia="el-GR"/>
        </w:rPr>
        <w:lastRenderedPageBreak/>
        <w:t>ώρα να βγουν οι επιχειρήσεις μπροστά και να το εξάγουν. Πρέπει να χτίσουμε ένα οικοσύστημα σαν χώρα και να βρούμε τα σημεία εξειδίκευσής μας. Πρέπει να χτίσουμε και συμμαχίες, ώστε η χώρα να πάει στην επόμενη μέρα</w:t>
      </w:r>
      <w:r w:rsidRPr="0095467E">
        <w:rPr>
          <w:rFonts w:eastAsia="Times New Roman" w:cstheme="minorHAnsi"/>
          <w:sz w:val="24"/>
          <w:szCs w:val="24"/>
          <w:lang w:eastAsia="el-GR"/>
        </w:rPr>
        <w:t>».</w:t>
      </w:r>
    </w:p>
    <w:p w14:paraId="4BFE9F6E" w14:textId="0C696B87" w:rsidR="0095467E" w:rsidRPr="0095467E" w:rsidRDefault="0095467E" w:rsidP="0095467E">
      <w:pPr>
        <w:shd w:val="clear" w:color="auto" w:fill="FFFFFF"/>
        <w:spacing w:beforeAutospacing="1" w:after="0" w:afterAutospacing="1" w:line="240" w:lineRule="auto"/>
        <w:ind w:right="195"/>
        <w:jc w:val="both"/>
        <w:rPr>
          <w:rFonts w:eastAsia="Times New Roman" w:cstheme="minorHAnsi"/>
          <w:sz w:val="24"/>
          <w:szCs w:val="24"/>
          <w:lang w:eastAsia="el-GR"/>
        </w:rPr>
      </w:pPr>
      <w:r w:rsidRPr="0095467E">
        <w:rPr>
          <w:rFonts w:eastAsia="Times New Roman" w:cstheme="minorHAnsi"/>
          <w:sz w:val="24"/>
          <w:szCs w:val="24"/>
          <w:lang w:eastAsia="el-GR"/>
        </w:rPr>
        <w:t>Παίρνοντας το λόγο, ο</w:t>
      </w:r>
      <w:r w:rsidRPr="0095467E">
        <w:rPr>
          <w:rFonts w:eastAsia="Times New Roman" w:cstheme="minorHAnsi"/>
          <w:b/>
          <w:bCs/>
          <w:sz w:val="24"/>
          <w:szCs w:val="24"/>
          <w:lang w:eastAsia="el-GR"/>
        </w:rPr>
        <w:t xml:space="preserve"> Διευθύνων Σύμβουλος της Κοινωνίας της Πληροφορίας ΜΑΕ, κύριος Σταύρος </w:t>
      </w:r>
      <w:proofErr w:type="spellStart"/>
      <w:r w:rsidRPr="0095467E">
        <w:rPr>
          <w:rFonts w:eastAsia="Times New Roman" w:cstheme="minorHAnsi"/>
          <w:b/>
          <w:bCs/>
          <w:sz w:val="24"/>
          <w:szCs w:val="24"/>
          <w:lang w:eastAsia="el-GR"/>
        </w:rPr>
        <w:t>Ασθενίδης</w:t>
      </w:r>
      <w:proofErr w:type="spellEnd"/>
      <w:r w:rsidRPr="0095467E">
        <w:rPr>
          <w:rFonts w:eastAsia="Times New Roman" w:cstheme="minorHAnsi"/>
          <w:sz w:val="24"/>
          <w:szCs w:val="24"/>
          <w:lang w:eastAsia="el-GR"/>
        </w:rPr>
        <w:t>, ανέφερε: «</w:t>
      </w:r>
      <w:r w:rsidRPr="0095467E">
        <w:rPr>
          <w:rFonts w:eastAsia="Times New Roman" w:cstheme="minorHAnsi"/>
          <w:i/>
          <w:iCs/>
          <w:sz w:val="24"/>
          <w:szCs w:val="24"/>
          <w:lang w:eastAsia="el-GR"/>
        </w:rPr>
        <w:t>Το Ταμείο Ανάκαμψης</w:t>
      </w:r>
      <w:r w:rsidR="00B14412">
        <w:rPr>
          <w:rFonts w:eastAsia="Times New Roman" w:cstheme="minorHAnsi"/>
          <w:i/>
          <w:iCs/>
          <w:sz w:val="24"/>
          <w:szCs w:val="24"/>
          <w:lang w:eastAsia="el-GR"/>
        </w:rPr>
        <w:t>,</w:t>
      </w:r>
      <w:r w:rsidRPr="0095467E">
        <w:rPr>
          <w:rFonts w:eastAsia="Times New Roman" w:cstheme="minorHAnsi"/>
          <w:i/>
          <w:iCs/>
          <w:sz w:val="24"/>
          <w:szCs w:val="24"/>
          <w:lang w:eastAsia="el-GR"/>
        </w:rPr>
        <w:t xml:space="preserve"> πέρα από πόρους, έχει δώσει και τεράστιες ευκαιρίες ανάπτυξης για τις επιχειρήσεις και την ίδια τη χώρα. Μια χρυσή ευκαιρία για τη χώρα, ένα σχέδιο Μάρσαλ, καθώς τα χρήματα αυτά αντιστοιχούν σε πάνω από δύο ΕΣΠΑ. </w:t>
      </w:r>
      <w:r w:rsidRPr="0095467E">
        <w:rPr>
          <w:rFonts w:eastAsia="Times New Roman" w:cstheme="minorHAnsi"/>
          <w:b/>
          <w:bCs/>
          <w:i/>
          <w:iCs/>
          <w:sz w:val="24"/>
          <w:szCs w:val="24"/>
          <w:lang w:eastAsia="el-GR"/>
        </w:rPr>
        <w:t>Εδώ η πρόκληση είναι να δούμε εάν ως χώρα θα μπορέσουμε να αξιοποιήσουμε όλα αυτά τα χρήματα που έχουμε στη διάθεσή μας και πώς θα διαχειριστούμε τους πόρους, και όχι μόνο τους χρηματικούς</w:t>
      </w:r>
      <w:r w:rsidRPr="0095467E">
        <w:rPr>
          <w:rFonts w:eastAsia="Times New Roman" w:cstheme="minorHAnsi"/>
          <w:i/>
          <w:iCs/>
          <w:sz w:val="24"/>
          <w:szCs w:val="24"/>
          <w:lang w:eastAsia="el-GR"/>
        </w:rPr>
        <w:t xml:space="preserve">, ώστε τα έργα να παραδοθούν με όρους ποιοτικούς. Όπως υπήρξε και το </w:t>
      </w:r>
      <w:r w:rsidRPr="0095467E">
        <w:rPr>
          <w:rFonts w:eastAsia="Times New Roman" w:cstheme="minorHAnsi"/>
          <w:i/>
          <w:iCs/>
          <w:sz w:val="24"/>
          <w:szCs w:val="24"/>
          <w:lang w:val="en-US" w:eastAsia="el-GR"/>
        </w:rPr>
        <w:t>RRF</w:t>
      </w:r>
      <w:r w:rsidRPr="0095467E">
        <w:rPr>
          <w:rFonts w:eastAsia="Times New Roman" w:cstheme="minorHAnsi"/>
          <w:i/>
          <w:iCs/>
          <w:sz w:val="24"/>
          <w:szCs w:val="24"/>
          <w:lang w:eastAsia="el-GR"/>
        </w:rPr>
        <w:t xml:space="preserve"> για ένα συγκεκριμένο σκοπό, έτσι θα δημιουργηθούν και άλλα χρηματοδοτικά εργαλεία από την Ευρωπαϊκή Επιτροπή. Το Δημόσιο θα πρέπει να μεριμνήσει όμως για ένα πράγμα: την ασφάλεια και το </w:t>
      </w:r>
      <w:r w:rsidRPr="0095467E">
        <w:rPr>
          <w:rFonts w:eastAsia="Times New Roman" w:cstheme="minorHAnsi"/>
          <w:i/>
          <w:iCs/>
          <w:sz w:val="24"/>
          <w:szCs w:val="24"/>
          <w:lang w:val="en-US" w:eastAsia="el-GR"/>
        </w:rPr>
        <w:t>Cybersecurity</w:t>
      </w:r>
      <w:r w:rsidRPr="0095467E">
        <w:rPr>
          <w:rFonts w:eastAsia="Times New Roman" w:cstheme="minorHAnsi"/>
          <w:sz w:val="24"/>
          <w:szCs w:val="24"/>
          <w:lang w:eastAsia="el-GR"/>
        </w:rPr>
        <w:t xml:space="preserve">». </w:t>
      </w:r>
    </w:p>
    <w:p w14:paraId="02371D4D" w14:textId="0E1D397D" w:rsidR="0095467E" w:rsidRPr="0095467E" w:rsidRDefault="0095467E" w:rsidP="0095467E">
      <w:pPr>
        <w:shd w:val="clear" w:color="auto" w:fill="FFFFFF"/>
        <w:spacing w:beforeAutospacing="1" w:after="0" w:afterAutospacing="1" w:line="240" w:lineRule="auto"/>
        <w:ind w:right="195"/>
        <w:jc w:val="both"/>
        <w:rPr>
          <w:rFonts w:eastAsia="Times New Roman" w:cstheme="minorHAnsi"/>
          <w:sz w:val="24"/>
          <w:szCs w:val="24"/>
          <w:lang w:eastAsia="el-GR"/>
        </w:rPr>
      </w:pPr>
      <w:r w:rsidRPr="0095467E">
        <w:rPr>
          <w:rFonts w:eastAsia="Times New Roman" w:cstheme="minorHAnsi"/>
          <w:sz w:val="24"/>
          <w:szCs w:val="24"/>
          <w:lang w:eastAsia="el-GR"/>
        </w:rPr>
        <w:t>Τέλος, η</w:t>
      </w:r>
      <w:r w:rsidRPr="0095467E">
        <w:rPr>
          <w:rFonts w:eastAsia="Times New Roman" w:cstheme="minorHAnsi"/>
          <w:b/>
          <w:bCs/>
          <w:sz w:val="24"/>
          <w:szCs w:val="24"/>
          <w:lang w:eastAsia="el-GR"/>
        </w:rPr>
        <w:t xml:space="preserve"> Διευθύνουσα Σύμβουλος, της ΗΔΙΚΑ Α.Ε., κυρία Νίκη </w:t>
      </w:r>
      <w:proofErr w:type="spellStart"/>
      <w:r w:rsidRPr="0095467E">
        <w:rPr>
          <w:rFonts w:eastAsia="Times New Roman" w:cstheme="minorHAnsi"/>
          <w:b/>
          <w:bCs/>
          <w:sz w:val="24"/>
          <w:szCs w:val="24"/>
          <w:lang w:eastAsia="el-GR"/>
        </w:rPr>
        <w:t>Τσούμα</w:t>
      </w:r>
      <w:proofErr w:type="spellEnd"/>
      <w:r w:rsidRPr="0095467E">
        <w:rPr>
          <w:rFonts w:eastAsia="Times New Roman" w:cstheme="minorHAnsi"/>
          <w:sz w:val="24"/>
          <w:szCs w:val="24"/>
          <w:lang w:eastAsia="el-GR"/>
        </w:rPr>
        <w:t>, τόνισε: «</w:t>
      </w:r>
      <w:r w:rsidRPr="0095467E">
        <w:rPr>
          <w:rFonts w:eastAsia="Times New Roman" w:cstheme="minorHAnsi"/>
          <w:i/>
          <w:iCs/>
          <w:sz w:val="24"/>
          <w:szCs w:val="24"/>
          <w:lang w:eastAsia="el-GR"/>
        </w:rPr>
        <w:t xml:space="preserve">Η ΗΔΙΚΑ έχει ένα πολύ μεγάλο έργο μπροστά της, το οποίο είναι η αναδιαμόρφωση μητρώου κοινωνικής ασφάλισης. Διαμορφώνεται επίσης ένα μεγάλο σύστημα </w:t>
      </w:r>
      <w:proofErr w:type="spellStart"/>
      <w:r w:rsidRPr="0095467E">
        <w:rPr>
          <w:rFonts w:eastAsia="Times New Roman" w:cstheme="minorHAnsi"/>
          <w:i/>
          <w:iCs/>
          <w:sz w:val="24"/>
          <w:szCs w:val="24"/>
          <w:lang w:eastAsia="el-GR"/>
        </w:rPr>
        <w:t>συνταγογράφησης</w:t>
      </w:r>
      <w:proofErr w:type="spellEnd"/>
      <w:r w:rsidRPr="0095467E">
        <w:rPr>
          <w:rFonts w:eastAsia="Times New Roman" w:cstheme="minorHAnsi"/>
          <w:i/>
          <w:iCs/>
          <w:sz w:val="24"/>
          <w:szCs w:val="24"/>
          <w:lang w:eastAsia="el-GR"/>
        </w:rPr>
        <w:t xml:space="preserve">, ενώ ένα πολύ φιλόδοξο σχέδιο είναι η </w:t>
      </w:r>
      <w:proofErr w:type="spellStart"/>
      <w:r w:rsidRPr="0095467E">
        <w:rPr>
          <w:rFonts w:eastAsia="Times New Roman" w:cstheme="minorHAnsi"/>
          <w:i/>
          <w:iCs/>
          <w:sz w:val="24"/>
          <w:szCs w:val="24"/>
          <w:lang w:eastAsia="el-GR"/>
        </w:rPr>
        <w:t>ψηφιοποίηση</w:t>
      </w:r>
      <w:proofErr w:type="spellEnd"/>
      <w:r w:rsidRPr="0095467E">
        <w:rPr>
          <w:rFonts w:eastAsia="Times New Roman" w:cstheme="minorHAnsi"/>
          <w:i/>
          <w:iCs/>
          <w:sz w:val="24"/>
          <w:szCs w:val="24"/>
          <w:lang w:eastAsia="el-GR"/>
        </w:rPr>
        <w:t xml:space="preserve"> όλων των νοσοκομείων της χώρας. Το στοίχημα της επόμενης ημέρας</w:t>
      </w:r>
      <w:r w:rsidR="00B14412">
        <w:rPr>
          <w:rFonts w:eastAsia="Times New Roman" w:cstheme="minorHAnsi"/>
          <w:i/>
          <w:iCs/>
          <w:sz w:val="24"/>
          <w:szCs w:val="24"/>
          <w:lang w:eastAsia="el-GR"/>
        </w:rPr>
        <w:t>,</w:t>
      </w:r>
      <w:r w:rsidRPr="0095467E">
        <w:rPr>
          <w:rFonts w:eastAsia="Times New Roman" w:cstheme="minorHAnsi"/>
          <w:i/>
          <w:iCs/>
          <w:sz w:val="24"/>
          <w:szCs w:val="24"/>
          <w:lang w:eastAsia="el-GR"/>
        </w:rPr>
        <w:t xml:space="preserve"> σε επίπεδο έργων και αφού δομήσουμε τη βάση του τομέα υγείας, είναι αφενός η υλοποίηση των δεδομένων, έτσι ώστε να λειτουργούν συμβουλευτικά προς τους πολίτες και την κοινότητα, και αφετέρου ο τρόπος με τον οποίο μεθοδολογικά θα δομηθούν τα δεδομένα, τόσο στην πρωτογενή χρήση τους, όσο και</w:t>
      </w:r>
      <w:r w:rsidR="00B14412">
        <w:rPr>
          <w:rFonts w:eastAsia="Times New Roman" w:cstheme="minorHAnsi"/>
          <w:i/>
          <w:iCs/>
          <w:sz w:val="24"/>
          <w:szCs w:val="24"/>
          <w:lang w:eastAsia="el-GR"/>
        </w:rPr>
        <w:t xml:space="preserve"> στη</w:t>
      </w:r>
      <w:r w:rsidRPr="0095467E">
        <w:rPr>
          <w:rFonts w:eastAsia="Times New Roman" w:cstheme="minorHAnsi"/>
          <w:i/>
          <w:iCs/>
          <w:sz w:val="24"/>
          <w:szCs w:val="24"/>
          <w:lang w:eastAsia="el-GR"/>
        </w:rPr>
        <w:t xml:space="preserve"> δευτερογενή. </w:t>
      </w:r>
      <w:r w:rsidRPr="0095467E">
        <w:rPr>
          <w:rFonts w:eastAsia="Times New Roman" w:cstheme="minorHAnsi"/>
          <w:b/>
          <w:bCs/>
          <w:i/>
          <w:iCs/>
          <w:sz w:val="24"/>
          <w:szCs w:val="24"/>
          <w:lang w:eastAsia="el-GR"/>
        </w:rPr>
        <w:t>Αυτήν τη στιγμή, όλα αυτά τα χρήματα, τα έργα και το επόμενο ψηφιακό άλμα που έρχεται θα πρέπει να έχουν υποδομές. Το σύστημα πρέπει να λειτουργήσει και να συνεχίσει να λειτουργεί, αλλά και να βελτιώνεται, ώστε να μπορούν να ενσωματωθούν σε αυτό τα έργα που δημιουργήθηκαν, αλλιώς το ψηφιακό άλμα, θα μείνει ένα μετέωρο βήμα</w:t>
      </w:r>
      <w:r w:rsidRPr="0095467E">
        <w:rPr>
          <w:rFonts w:eastAsia="Times New Roman" w:cstheme="minorHAnsi"/>
          <w:sz w:val="24"/>
          <w:szCs w:val="24"/>
          <w:lang w:eastAsia="el-GR"/>
        </w:rPr>
        <w:t>».</w:t>
      </w:r>
    </w:p>
    <w:p w14:paraId="2C0C2FB3" w14:textId="77777777" w:rsidR="0039370F" w:rsidRDefault="0039370F" w:rsidP="00050D19">
      <w:pPr>
        <w:spacing w:after="0" w:line="240" w:lineRule="auto"/>
        <w:jc w:val="both"/>
        <w:rPr>
          <w:rFonts w:eastAsia="Times New Roman" w:cstheme="minorHAnsi"/>
          <w:b/>
          <w:sz w:val="24"/>
          <w:szCs w:val="24"/>
          <w:lang w:eastAsia="en-GB"/>
        </w:rPr>
      </w:pPr>
    </w:p>
    <w:p w14:paraId="7D541811" w14:textId="470B1993" w:rsidR="00EC2C76" w:rsidRPr="00EC2C76" w:rsidRDefault="00EC2C76" w:rsidP="00EC2C76">
      <w:pPr>
        <w:shd w:val="clear" w:color="auto" w:fill="FFFFFF"/>
        <w:spacing w:beforeAutospacing="1" w:after="0" w:afterAutospacing="1" w:line="240" w:lineRule="auto"/>
        <w:ind w:right="195"/>
        <w:jc w:val="both"/>
        <w:rPr>
          <w:rFonts w:eastAsia="Times New Roman" w:cstheme="minorHAnsi"/>
          <w:sz w:val="24"/>
          <w:szCs w:val="24"/>
          <w:lang w:eastAsia="el-GR"/>
        </w:rPr>
      </w:pPr>
      <w:r w:rsidRPr="00EC2C76">
        <w:rPr>
          <w:rFonts w:eastAsia="Times New Roman" w:cstheme="minorHAnsi"/>
          <w:b/>
          <w:bCs/>
          <w:sz w:val="24"/>
          <w:szCs w:val="24"/>
          <w:lang w:eastAsia="el-GR"/>
        </w:rPr>
        <w:t>Στο δεύτερο πάνελ της ενότητας,</w:t>
      </w:r>
      <w:r w:rsidRPr="00EC2C76">
        <w:rPr>
          <w:sz w:val="24"/>
          <w:szCs w:val="24"/>
        </w:rPr>
        <w:t xml:space="preserve"> ο </w:t>
      </w:r>
      <w:r w:rsidRPr="00EC2C76">
        <w:rPr>
          <w:rFonts w:eastAsia="Times New Roman" w:cstheme="minorHAnsi"/>
          <w:b/>
          <w:bCs/>
          <w:sz w:val="24"/>
          <w:szCs w:val="24"/>
          <w:lang w:eastAsia="el-GR"/>
        </w:rPr>
        <w:t>Διευθυντής Πωλήσεων ICT του Ομίλου ΟΤΕ, κύριος Λυκούργος Αντωνόπουλος</w:t>
      </w:r>
      <w:r w:rsidRPr="00EC2C76">
        <w:rPr>
          <w:rFonts w:eastAsia="Times New Roman" w:cstheme="minorHAnsi"/>
          <w:sz w:val="24"/>
          <w:szCs w:val="24"/>
          <w:lang w:eastAsia="el-GR"/>
        </w:rPr>
        <w:t>, επεσήμανε: «</w:t>
      </w:r>
      <w:r w:rsidRPr="00EC2C76">
        <w:rPr>
          <w:rFonts w:eastAsia="Times New Roman" w:cstheme="minorHAnsi"/>
          <w:i/>
          <w:iCs/>
          <w:sz w:val="24"/>
          <w:szCs w:val="24"/>
          <w:lang w:eastAsia="el-GR"/>
        </w:rPr>
        <w:t xml:space="preserve">Ήδη οι πολίτες της χώρας μας βλέπουν τα αποτελέσματα του ΤΑΑ. Πρέπει να βρεθούν τα χρηματοδοτικά εργαλεία για νέα έργα, την υλοποίηση και τις επεκτάσεις τους. Μετά το τέλος του </w:t>
      </w:r>
      <w:r w:rsidRPr="00EC2C76">
        <w:rPr>
          <w:rFonts w:eastAsia="Times New Roman" w:cstheme="minorHAnsi"/>
          <w:i/>
          <w:iCs/>
          <w:sz w:val="24"/>
          <w:szCs w:val="24"/>
          <w:lang w:val="en-US" w:eastAsia="el-GR"/>
        </w:rPr>
        <w:t>RFF</w:t>
      </w:r>
      <w:r w:rsidRPr="00EC2C76">
        <w:rPr>
          <w:rFonts w:eastAsia="Times New Roman" w:cstheme="minorHAnsi"/>
          <w:i/>
          <w:iCs/>
          <w:sz w:val="24"/>
          <w:szCs w:val="24"/>
          <w:lang w:eastAsia="el-GR"/>
        </w:rPr>
        <w:t xml:space="preserve">, πρέπει να υπάρξουν οι λειτουργίες που θα προφυλάξουν και θα εξασφαλίσουν τη συντήρηση αυτών των έργων. </w:t>
      </w:r>
      <w:r w:rsidRPr="00EC2C76">
        <w:rPr>
          <w:rFonts w:eastAsia="Times New Roman" w:cstheme="minorHAnsi"/>
          <w:b/>
          <w:bCs/>
          <w:i/>
          <w:iCs/>
          <w:sz w:val="24"/>
          <w:szCs w:val="24"/>
          <w:lang w:eastAsia="el-GR"/>
        </w:rPr>
        <w:t>Η μεγαλύτερη πρόκληση είναι ότι πειραματιζόμαστε με τεχνολογίες αιχμής όπως το ΑΙ, αλλά δεν έχουμε βρει μία ξεκάθαρη στρατηγική δράσης</w:t>
      </w:r>
      <w:r w:rsidRPr="00EC2C76">
        <w:rPr>
          <w:rFonts w:eastAsia="Times New Roman" w:cstheme="minorHAnsi"/>
          <w:i/>
          <w:iCs/>
          <w:sz w:val="24"/>
          <w:szCs w:val="24"/>
          <w:lang w:eastAsia="el-GR"/>
        </w:rPr>
        <w:t xml:space="preserve"> για το πώς θα τα αξιοποιήσουμε. Αυτήν τη στιγμή παράγονται χιλιάδες ανοιχτά δεδομένα και πρέπει να βρούμε τον τρόπο</w:t>
      </w:r>
      <w:r w:rsidR="00996BE3">
        <w:rPr>
          <w:rFonts w:eastAsia="Times New Roman" w:cstheme="minorHAnsi"/>
          <w:i/>
          <w:iCs/>
          <w:sz w:val="24"/>
          <w:szCs w:val="24"/>
          <w:lang w:eastAsia="el-GR"/>
        </w:rPr>
        <w:t>,</w:t>
      </w:r>
      <w:r w:rsidRPr="00EC2C76">
        <w:rPr>
          <w:rFonts w:eastAsia="Times New Roman" w:cstheme="minorHAnsi"/>
          <w:i/>
          <w:iCs/>
          <w:sz w:val="24"/>
          <w:szCs w:val="24"/>
          <w:lang w:eastAsia="el-GR"/>
        </w:rPr>
        <w:t xml:space="preserve"> με τον οποίο θα πάρουμε  το </w:t>
      </w:r>
      <w:r w:rsidRPr="00EC2C76">
        <w:rPr>
          <w:rFonts w:eastAsia="Times New Roman" w:cstheme="minorHAnsi"/>
          <w:i/>
          <w:iCs/>
          <w:sz w:val="24"/>
          <w:szCs w:val="24"/>
          <w:lang w:val="en-US" w:eastAsia="el-GR"/>
        </w:rPr>
        <w:t>Intelligence</w:t>
      </w:r>
      <w:r w:rsidRPr="00EC2C76">
        <w:rPr>
          <w:rFonts w:eastAsia="Times New Roman" w:cstheme="minorHAnsi"/>
          <w:i/>
          <w:iCs/>
          <w:sz w:val="24"/>
          <w:szCs w:val="24"/>
          <w:lang w:eastAsia="el-GR"/>
        </w:rPr>
        <w:t xml:space="preserve"> από όλη αυτήν τη διαδικασία</w:t>
      </w:r>
      <w:r w:rsidRPr="00EC2C76">
        <w:rPr>
          <w:rFonts w:eastAsia="Times New Roman" w:cstheme="minorHAnsi"/>
          <w:sz w:val="24"/>
          <w:szCs w:val="24"/>
          <w:lang w:eastAsia="el-GR"/>
        </w:rPr>
        <w:t>».</w:t>
      </w:r>
    </w:p>
    <w:p w14:paraId="1E2C3DC9" w14:textId="77777777" w:rsidR="00EC2C76" w:rsidRPr="00EC2C76" w:rsidRDefault="00EC2C76" w:rsidP="00EC2C76">
      <w:pPr>
        <w:shd w:val="clear" w:color="auto" w:fill="FFFFFF"/>
        <w:spacing w:beforeAutospacing="1" w:after="0" w:afterAutospacing="1" w:line="240" w:lineRule="auto"/>
        <w:ind w:right="195"/>
        <w:jc w:val="both"/>
        <w:rPr>
          <w:rFonts w:eastAsia="Times New Roman" w:cstheme="minorHAnsi"/>
          <w:i/>
          <w:iCs/>
          <w:sz w:val="24"/>
          <w:szCs w:val="24"/>
          <w:lang w:eastAsia="el-GR"/>
        </w:rPr>
      </w:pPr>
      <w:r w:rsidRPr="00EC2C76">
        <w:rPr>
          <w:rFonts w:eastAsia="Times New Roman" w:cstheme="minorHAnsi"/>
          <w:sz w:val="24"/>
          <w:szCs w:val="24"/>
          <w:lang w:eastAsia="el-GR"/>
        </w:rPr>
        <w:t>Παίρνοντας τη σκυτάλη, ο</w:t>
      </w:r>
      <w:r w:rsidRPr="00EC2C76">
        <w:rPr>
          <w:rFonts w:eastAsia="Times New Roman" w:cstheme="minorHAnsi"/>
          <w:b/>
          <w:bCs/>
          <w:sz w:val="24"/>
          <w:szCs w:val="24"/>
          <w:lang w:eastAsia="el-GR"/>
        </w:rPr>
        <w:t xml:space="preserve"> </w:t>
      </w:r>
      <w:r w:rsidRPr="00EC2C76">
        <w:rPr>
          <w:rFonts w:eastAsia="Times New Roman" w:cstheme="minorHAnsi"/>
          <w:b/>
          <w:bCs/>
          <w:sz w:val="24"/>
          <w:szCs w:val="24"/>
          <w:lang w:val="en-US" w:eastAsia="el-GR"/>
        </w:rPr>
        <w:t>Partner</w:t>
      </w:r>
      <w:r w:rsidRPr="00EC2C76">
        <w:rPr>
          <w:rFonts w:eastAsia="Times New Roman" w:cstheme="minorHAnsi"/>
          <w:b/>
          <w:bCs/>
          <w:sz w:val="24"/>
          <w:szCs w:val="24"/>
          <w:lang w:eastAsia="el-GR"/>
        </w:rPr>
        <w:t xml:space="preserve"> της </w:t>
      </w:r>
      <w:r w:rsidRPr="00EC2C76">
        <w:rPr>
          <w:rFonts w:eastAsia="Times New Roman" w:cstheme="minorHAnsi"/>
          <w:b/>
          <w:bCs/>
          <w:sz w:val="24"/>
          <w:szCs w:val="24"/>
          <w:lang w:val="en-US" w:eastAsia="el-GR"/>
        </w:rPr>
        <w:t>DIADIKASIA</w:t>
      </w:r>
      <w:r w:rsidRPr="00EC2C76">
        <w:rPr>
          <w:rFonts w:eastAsia="Times New Roman" w:cstheme="minorHAnsi"/>
          <w:b/>
          <w:bCs/>
          <w:sz w:val="24"/>
          <w:szCs w:val="24"/>
          <w:lang w:eastAsia="el-GR"/>
        </w:rPr>
        <w:t xml:space="preserve"> </w:t>
      </w:r>
      <w:r w:rsidRPr="00EC2C76">
        <w:rPr>
          <w:rFonts w:eastAsia="Times New Roman" w:cstheme="minorHAnsi"/>
          <w:b/>
          <w:bCs/>
          <w:sz w:val="24"/>
          <w:szCs w:val="24"/>
          <w:lang w:val="en-US" w:eastAsia="el-GR"/>
        </w:rPr>
        <w:t>Business</w:t>
      </w:r>
      <w:r w:rsidRPr="00EC2C76">
        <w:rPr>
          <w:rFonts w:eastAsia="Times New Roman" w:cstheme="minorHAnsi"/>
          <w:b/>
          <w:bCs/>
          <w:sz w:val="24"/>
          <w:szCs w:val="24"/>
          <w:lang w:eastAsia="el-GR"/>
        </w:rPr>
        <w:t xml:space="preserve"> </w:t>
      </w:r>
      <w:r w:rsidRPr="00EC2C76">
        <w:rPr>
          <w:rFonts w:eastAsia="Times New Roman" w:cstheme="minorHAnsi"/>
          <w:b/>
          <w:bCs/>
          <w:sz w:val="24"/>
          <w:szCs w:val="24"/>
          <w:lang w:val="en-US" w:eastAsia="el-GR"/>
        </w:rPr>
        <w:t>Consulting</w:t>
      </w:r>
      <w:r w:rsidRPr="00EC2C76">
        <w:rPr>
          <w:rFonts w:eastAsia="Times New Roman" w:cstheme="minorHAnsi"/>
          <w:b/>
          <w:bCs/>
          <w:sz w:val="24"/>
          <w:szCs w:val="24"/>
          <w:lang w:eastAsia="el-GR"/>
        </w:rPr>
        <w:t>, κύριος Αριστόδημος Θωμόπουλος</w:t>
      </w:r>
      <w:r w:rsidRPr="00EC2C76">
        <w:rPr>
          <w:rFonts w:eastAsia="Times New Roman" w:cstheme="minorHAnsi"/>
          <w:sz w:val="24"/>
          <w:szCs w:val="24"/>
          <w:lang w:eastAsia="el-GR"/>
        </w:rPr>
        <w:t>, σημείωσε: «</w:t>
      </w:r>
      <w:r w:rsidRPr="00EC2C76">
        <w:rPr>
          <w:rFonts w:eastAsia="Times New Roman" w:cstheme="minorHAnsi"/>
          <w:i/>
          <w:iCs/>
          <w:sz w:val="24"/>
          <w:szCs w:val="24"/>
          <w:lang w:eastAsia="el-GR"/>
        </w:rPr>
        <w:t xml:space="preserve">Θεωρώ ότι έχει γίνει μία τεράστια προσπάθεια. </w:t>
      </w:r>
      <w:r w:rsidRPr="00EC2C76">
        <w:rPr>
          <w:rFonts w:eastAsia="Times New Roman" w:cstheme="minorHAnsi"/>
          <w:b/>
          <w:bCs/>
          <w:i/>
          <w:iCs/>
          <w:sz w:val="24"/>
          <w:szCs w:val="24"/>
          <w:lang w:eastAsia="el-GR"/>
        </w:rPr>
        <w:t>Θα πρέπει να αρχίσουμε να βλέπουμε το αντίκτυπο των έργων αυτών στην καθημερινότητα των πολιτών και να απαγκιστρωθούμε από την λογική της ποσοτικής αξιολόγησης.</w:t>
      </w:r>
      <w:r w:rsidRPr="00EC2C76">
        <w:rPr>
          <w:rFonts w:eastAsia="Times New Roman" w:cstheme="minorHAnsi"/>
          <w:i/>
          <w:iCs/>
          <w:sz w:val="24"/>
          <w:szCs w:val="24"/>
          <w:lang w:eastAsia="el-GR"/>
        </w:rPr>
        <w:t xml:space="preserve"> Αυτήν τη στιγμή είμαστε όλοι ευθυγραμμισμένοι στο να υλοποιήσουμε σωστά τα τρέχοντα έργα. Οι υλοποιήσεις αυτές είναι και ευρωπαϊκό ζητούμενο. Θα πρέπει στην επόμενη περίοδο να σκεφτούμε και τα </w:t>
      </w:r>
      <w:r w:rsidRPr="00EC2C76">
        <w:rPr>
          <w:rFonts w:eastAsia="Times New Roman" w:cstheme="minorHAnsi"/>
          <w:i/>
          <w:iCs/>
          <w:sz w:val="24"/>
          <w:szCs w:val="24"/>
          <w:lang w:val="en-US" w:eastAsia="el-GR"/>
        </w:rPr>
        <w:t>international</w:t>
      </w:r>
      <w:r w:rsidRPr="00EC2C76">
        <w:rPr>
          <w:rFonts w:eastAsia="Times New Roman" w:cstheme="minorHAnsi"/>
          <w:i/>
          <w:iCs/>
          <w:sz w:val="24"/>
          <w:szCs w:val="24"/>
          <w:lang w:eastAsia="el-GR"/>
        </w:rPr>
        <w:t xml:space="preserve"> έργα, σε συνεργασία και με άλλες χώρες. </w:t>
      </w:r>
      <w:r w:rsidRPr="00EC2C76">
        <w:rPr>
          <w:rFonts w:eastAsia="Times New Roman" w:cstheme="minorHAnsi"/>
          <w:b/>
          <w:bCs/>
          <w:i/>
          <w:iCs/>
          <w:sz w:val="24"/>
          <w:szCs w:val="24"/>
          <w:lang w:eastAsia="el-GR"/>
        </w:rPr>
        <w:t xml:space="preserve">Η καινοτομία επίσης είναι σημαντική, όπως και οι συνέργειες. </w:t>
      </w:r>
      <w:r w:rsidRPr="00EC2C76">
        <w:rPr>
          <w:rFonts w:eastAsia="Times New Roman" w:cstheme="minorHAnsi"/>
          <w:i/>
          <w:iCs/>
          <w:sz w:val="24"/>
          <w:szCs w:val="24"/>
          <w:lang w:eastAsia="el-GR"/>
        </w:rPr>
        <w:t xml:space="preserve">Το ευχάριστο για όλες τις εταιρείες είναι ότι έχει ψηφιστεί επίσημα το κείμενο </w:t>
      </w:r>
      <w:r w:rsidRPr="00EC2C76">
        <w:rPr>
          <w:rFonts w:eastAsia="Times New Roman" w:cstheme="minorHAnsi"/>
          <w:i/>
          <w:iCs/>
          <w:sz w:val="24"/>
          <w:szCs w:val="24"/>
          <w:lang w:eastAsia="el-GR"/>
        </w:rPr>
        <w:lastRenderedPageBreak/>
        <w:t xml:space="preserve">πολιτικής της ΕΕ για το 2030. Η έκθεση του </w:t>
      </w:r>
      <w:proofErr w:type="spellStart"/>
      <w:r w:rsidRPr="00EC2C76">
        <w:rPr>
          <w:rFonts w:eastAsia="Times New Roman" w:cstheme="minorHAnsi"/>
          <w:i/>
          <w:iCs/>
          <w:sz w:val="24"/>
          <w:szCs w:val="24"/>
          <w:lang w:eastAsia="el-GR"/>
        </w:rPr>
        <w:t>Ντράγκι</w:t>
      </w:r>
      <w:proofErr w:type="spellEnd"/>
      <w:r w:rsidRPr="00EC2C76">
        <w:rPr>
          <w:rFonts w:eastAsia="Times New Roman" w:cstheme="minorHAnsi"/>
          <w:i/>
          <w:iCs/>
          <w:sz w:val="24"/>
          <w:szCs w:val="24"/>
          <w:lang w:eastAsia="el-GR"/>
        </w:rPr>
        <w:t xml:space="preserve"> συστήνει 500 δισ. ευρώ επενδύσεις, δημόσιες και ιδιωτικές, στο ψηφιακό πεδίο. Θα πρέπει την επόμενη περίοδο να σκεφτούμε τα πολύ μεγάλα, σύνθετα και πρωτοπόρα έργα, όπως, για παράδειγμα, τα ΑΙ </w:t>
      </w:r>
      <w:proofErr w:type="spellStart"/>
      <w:r w:rsidRPr="00EC2C76">
        <w:rPr>
          <w:rFonts w:eastAsia="Times New Roman" w:cstheme="minorHAnsi"/>
          <w:i/>
          <w:iCs/>
          <w:sz w:val="24"/>
          <w:szCs w:val="24"/>
          <w:lang w:eastAsia="el-GR"/>
        </w:rPr>
        <w:t>Factories</w:t>
      </w:r>
      <w:proofErr w:type="spellEnd"/>
      <w:r w:rsidRPr="00EC2C76">
        <w:rPr>
          <w:rFonts w:eastAsia="Times New Roman" w:cstheme="minorHAnsi"/>
          <w:i/>
          <w:iCs/>
          <w:sz w:val="24"/>
          <w:szCs w:val="24"/>
          <w:lang w:eastAsia="el-GR"/>
        </w:rPr>
        <w:t>».</w:t>
      </w:r>
    </w:p>
    <w:p w14:paraId="224B1A5E" w14:textId="211386CF" w:rsidR="00EC2C76" w:rsidRPr="00EC2C76" w:rsidRDefault="00EC2C76" w:rsidP="00EC2C76">
      <w:pPr>
        <w:shd w:val="clear" w:color="auto" w:fill="FFFFFF"/>
        <w:spacing w:beforeAutospacing="1" w:after="0" w:afterAutospacing="1" w:line="240" w:lineRule="auto"/>
        <w:ind w:right="195"/>
        <w:jc w:val="both"/>
        <w:rPr>
          <w:rFonts w:eastAsia="Times New Roman" w:cstheme="minorHAnsi"/>
          <w:sz w:val="24"/>
          <w:szCs w:val="24"/>
          <w:lang w:eastAsia="el-GR"/>
        </w:rPr>
      </w:pPr>
      <w:r w:rsidRPr="00EC2C76">
        <w:rPr>
          <w:rFonts w:eastAsia="Times New Roman" w:cstheme="minorHAnsi"/>
          <w:sz w:val="24"/>
          <w:szCs w:val="24"/>
          <w:lang w:eastAsia="el-GR"/>
        </w:rPr>
        <w:t>Ο</w:t>
      </w:r>
      <w:r w:rsidRPr="00EC2C76">
        <w:rPr>
          <w:rFonts w:eastAsia="Times New Roman" w:cstheme="minorHAnsi"/>
          <w:b/>
          <w:bCs/>
          <w:sz w:val="24"/>
          <w:szCs w:val="24"/>
          <w:lang w:eastAsia="el-GR"/>
        </w:rPr>
        <w:t xml:space="preserve"> Διευθύνων Σύμβουλος της SPACE HELLAS, κύριος Ιωάννης </w:t>
      </w:r>
      <w:proofErr w:type="spellStart"/>
      <w:r w:rsidRPr="00EC2C76">
        <w:rPr>
          <w:rFonts w:eastAsia="Times New Roman" w:cstheme="minorHAnsi"/>
          <w:b/>
          <w:bCs/>
          <w:sz w:val="24"/>
          <w:szCs w:val="24"/>
          <w:lang w:eastAsia="el-GR"/>
        </w:rPr>
        <w:t>Μερτζάνης</w:t>
      </w:r>
      <w:proofErr w:type="spellEnd"/>
      <w:r w:rsidRPr="00EC2C76">
        <w:rPr>
          <w:rFonts w:eastAsia="Times New Roman" w:cstheme="minorHAnsi"/>
          <w:sz w:val="24"/>
          <w:szCs w:val="24"/>
          <w:lang w:eastAsia="el-GR"/>
        </w:rPr>
        <w:t>, από την πλευρά του προσέθεσε: «</w:t>
      </w:r>
      <w:r w:rsidRPr="00EC2C76">
        <w:rPr>
          <w:rFonts w:eastAsia="Times New Roman" w:cstheme="minorHAnsi"/>
          <w:i/>
          <w:iCs/>
          <w:sz w:val="24"/>
          <w:szCs w:val="24"/>
          <w:lang w:eastAsia="el-GR"/>
        </w:rPr>
        <w:t xml:space="preserve">Είδαμε έναν πακτωλό χρημάτων για πρώτη φορά, ταυτόχρονα με μία τεράστια αλλαγή νοοτροπίας που υπήρξε από την πολιτεία. Όλοι μας μάθαμε να κινούμαστε πολύ πιο γρήγορα. </w:t>
      </w:r>
      <w:r w:rsidRPr="00EC2C76">
        <w:rPr>
          <w:rFonts w:eastAsia="Times New Roman" w:cstheme="minorHAnsi"/>
          <w:b/>
          <w:bCs/>
          <w:i/>
          <w:iCs/>
          <w:sz w:val="24"/>
          <w:szCs w:val="24"/>
          <w:lang w:eastAsia="el-GR"/>
        </w:rPr>
        <w:t xml:space="preserve">Εξωστρέφεια, </w:t>
      </w:r>
      <w:proofErr w:type="spellStart"/>
      <w:r w:rsidRPr="00EC2C76">
        <w:rPr>
          <w:rFonts w:eastAsia="Times New Roman" w:cstheme="minorHAnsi"/>
          <w:b/>
          <w:bCs/>
          <w:i/>
          <w:iCs/>
          <w:sz w:val="24"/>
          <w:szCs w:val="24"/>
          <w:lang w:eastAsia="el-GR"/>
        </w:rPr>
        <w:t>ιδιοπαραγόμενα</w:t>
      </w:r>
      <w:proofErr w:type="spellEnd"/>
      <w:r w:rsidRPr="00EC2C76">
        <w:rPr>
          <w:rFonts w:eastAsia="Times New Roman" w:cstheme="minorHAnsi"/>
          <w:b/>
          <w:bCs/>
          <w:i/>
          <w:iCs/>
          <w:sz w:val="24"/>
          <w:szCs w:val="24"/>
          <w:lang w:eastAsia="el-GR"/>
        </w:rPr>
        <w:t xml:space="preserve"> προϊόντα και τεχνογνωσία είναι οι τρεις άξονες, στους οποίους θα πρέπει να  κινηθούμε για την επόμενη μέρα.</w:t>
      </w:r>
      <w:r w:rsidRPr="00EC2C76">
        <w:rPr>
          <w:rFonts w:eastAsia="Times New Roman" w:cstheme="minorHAnsi"/>
          <w:i/>
          <w:iCs/>
          <w:sz w:val="24"/>
          <w:szCs w:val="24"/>
          <w:lang w:eastAsia="el-GR"/>
        </w:rPr>
        <w:t xml:space="preserve"> Πώς μπορούν οι ελληνικές εταιρείες πληροφορικής να κρατήσουν τους ίδιους ρυθμούς ανάπτυξης, όταν αυτοί οι ρυθμοί ανάπτυξης προκλήθηκαν κατά κύριο λόγο από το ΤΑΑ; Ο καθένας από εμάς θα πρέπει να βρει τη δική του συνταγή. Το εξωτερικό δεν είναι πανάκεια. Επειδή η Ελλάδα είναι μικρή χώρα, από την άλλη, και το </w:t>
      </w:r>
      <w:r w:rsidRPr="00EC2C76">
        <w:rPr>
          <w:rFonts w:eastAsia="Times New Roman" w:cstheme="minorHAnsi"/>
          <w:i/>
          <w:iCs/>
          <w:sz w:val="24"/>
          <w:szCs w:val="24"/>
          <w:lang w:val="en-US" w:eastAsia="el-GR"/>
        </w:rPr>
        <w:t>scale</w:t>
      </w:r>
      <w:r w:rsidRPr="00EC2C76">
        <w:rPr>
          <w:rFonts w:eastAsia="Times New Roman" w:cstheme="minorHAnsi"/>
          <w:i/>
          <w:iCs/>
          <w:sz w:val="24"/>
          <w:szCs w:val="24"/>
          <w:lang w:eastAsia="el-GR"/>
        </w:rPr>
        <w:t>-</w:t>
      </w:r>
      <w:r w:rsidRPr="00EC2C76">
        <w:rPr>
          <w:rFonts w:eastAsia="Times New Roman" w:cstheme="minorHAnsi"/>
          <w:i/>
          <w:iCs/>
          <w:sz w:val="24"/>
          <w:szCs w:val="24"/>
          <w:lang w:val="en-US" w:eastAsia="el-GR"/>
        </w:rPr>
        <w:t>up</w:t>
      </w:r>
      <w:r w:rsidRPr="00EC2C76">
        <w:rPr>
          <w:rFonts w:eastAsia="Times New Roman" w:cstheme="minorHAnsi"/>
          <w:i/>
          <w:iCs/>
          <w:sz w:val="24"/>
          <w:szCs w:val="24"/>
          <w:lang w:eastAsia="el-GR"/>
        </w:rPr>
        <w:t xml:space="preserve"> δεν είναι εύκολο</w:t>
      </w:r>
      <w:r w:rsidRPr="00EC2C76">
        <w:rPr>
          <w:rFonts w:eastAsia="Times New Roman" w:cstheme="minorHAnsi"/>
          <w:b/>
          <w:bCs/>
          <w:i/>
          <w:iCs/>
          <w:sz w:val="24"/>
          <w:szCs w:val="24"/>
          <w:lang w:eastAsia="el-GR"/>
        </w:rPr>
        <w:t>. Έχουμε μπει σε ένα τραίνο ανάπτυξης, αλλά χρειαζόμαστε κάρβουνο</w:t>
      </w:r>
      <w:r w:rsidRPr="00EC2C76">
        <w:rPr>
          <w:rFonts w:eastAsia="Times New Roman" w:cstheme="minorHAnsi"/>
          <w:sz w:val="24"/>
          <w:szCs w:val="24"/>
          <w:lang w:eastAsia="el-GR"/>
        </w:rPr>
        <w:t>».</w:t>
      </w:r>
    </w:p>
    <w:p w14:paraId="363F5387" w14:textId="3FFC87AA" w:rsidR="00EC2C76" w:rsidRPr="00EC2C76" w:rsidRDefault="00EC2C76" w:rsidP="00EC2C76">
      <w:pPr>
        <w:shd w:val="clear" w:color="auto" w:fill="FFFFFF"/>
        <w:spacing w:beforeAutospacing="1" w:after="0" w:afterAutospacing="1" w:line="240" w:lineRule="auto"/>
        <w:ind w:right="195"/>
        <w:jc w:val="both"/>
        <w:rPr>
          <w:rFonts w:eastAsia="Times New Roman" w:cstheme="minorHAnsi"/>
          <w:sz w:val="24"/>
          <w:szCs w:val="24"/>
          <w:lang w:eastAsia="el-GR"/>
        </w:rPr>
      </w:pPr>
      <w:r w:rsidRPr="00EC2C76">
        <w:rPr>
          <w:rFonts w:eastAsia="Times New Roman" w:cstheme="minorHAnsi"/>
          <w:sz w:val="24"/>
          <w:szCs w:val="24"/>
          <w:lang w:eastAsia="el-GR"/>
        </w:rPr>
        <w:t>Από το βήμα του ίδιου πάνελ, ο</w:t>
      </w:r>
      <w:r w:rsidRPr="00EC2C76">
        <w:rPr>
          <w:rFonts w:eastAsia="Times New Roman" w:cstheme="minorHAnsi"/>
          <w:b/>
          <w:bCs/>
          <w:sz w:val="24"/>
          <w:szCs w:val="24"/>
          <w:lang w:eastAsia="el-GR"/>
        </w:rPr>
        <w:t xml:space="preserve"> Διευθύνων Σύμβουλος της NOVA ICT, κύριος Αλέξανδρος </w:t>
      </w:r>
      <w:proofErr w:type="spellStart"/>
      <w:r w:rsidRPr="00EC2C76">
        <w:rPr>
          <w:rFonts w:eastAsia="Times New Roman" w:cstheme="minorHAnsi"/>
          <w:b/>
          <w:bCs/>
          <w:sz w:val="24"/>
          <w:szCs w:val="24"/>
          <w:lang w:eastAsia="el-GR"/>
        </w:rPr>
        <w:t>Μπρέγιαννης</w:t>
      </w:r>
      <w:proofErr w:type="spellEnd"/>
      <w:r w:rsidRPr="00EC2C76">
        <w:rPr>
          <w:rFonts w:eastAsia="Times New Roman" w:cstheme="minorHAnsi"/>
          <w:sz w:val="24"/>
          <w:szCs w:val="24"/>
          <w:lang w:eastAsia="el-GR"/>
        </w:rPr>
        <w:t xml:space="preserve">, </w:t>
      </w:r>
      <w:proofErr w:type="spellStart"/>
      <w:r w:rsidR="00996BE3">
        <w:rPr>
          <w:rFonts w:eastAsia="Times New Roman" w:cstheme="minorHAnsi"/>
          <w:sz w:val="24"/>
          <w:szCs w:val="24"/>
          <w:lang w:eastAsia="el-GR"/>
        </w:rPr>
        <w:t>πρόσθεσε:</w:t>
      </w:r>
      <w:r w:rsidRPr="00EC2C76">
        <w:rPr>
          <w:rFonts w:eastAsia="Times New Roman" w:cstheme="minorHAnsi"/>
          <w:sz w:val="24"/>
          <w:szCs w:val="24"/>
          <w:lang w:eastAsia="el-GR"/>
        </w:rPr>
        <w:t>«</w:t>
      </w:r>
      <w:r w:rsidRPr="00EC2C76">
        <w:rPr>
          <w:rFonts w:eastAsia="Times New Roman" w:cstheme="minorHAnsi"/>
          <w:i/>
          <w:iCs/>
          <w:sz w:val="24"/>
          <w:szCs w:val="24"/>
          <w:lang w:eastAsia="el-GR"/>
        </w:rPr>
        <w:t>Μέσα</w:t>
      </w:r>
      <w:proofErr w:type="spellEnd"/>
      <w:r w:rsidRPr="00EC2C76">
        <w:rPr>
          <w:rFonts w:eastAsia="Times New Roman" w:cstheme="minorHAnsi"/>
          <w:i/>
          <w:iCs/>
          <w:sz w:val="24"/>
          <w:szCs w:val="24"/>
          <w:lang w:eastAsia="el-GR"/>
        </w:rPr>
        <w:t xml:space="preserve"> από το ΤΑΑ και τα έργα που υλοποιούνται αυτήν τη στιγμή, πιστεύω ότι η χώρα θα καταφέρει να κλείσει πολλές εκκρεμότητες με το παρελθόν, όπως οι παθογένειες, η γραφειοκρατία και η έλλειψη </w:t>
      </w:r>
      <w:proofErr w:type="spellStart"/>
      <w:r w:rsidRPr="00EC2C76">
        <w:rPr>
          <w:rFonts w:eastAsia="Times New Roman" w:cstheme="minorHAnsi"/>
          <w:i/>
          <w:iCs/>
          <w:sz w:val="24"/>
          <w:szCs w:val="24"/>
          <w:lang w:eastAsia="el-GR"/>
        </w:rPr>
        <w:t>διαλειτουργικότητας</w:t>
      </w:r>
      <w:proofErr w:type="spellEnd"/>
      <w:r w:rsidRPr="00EC2C76">
        <w:rPr>
          <w:rFonts w:eastAsia="Times New Roman" w:cstheme="minorHAnsi"/>
          <w:i/>
          <w:iCs/>
          <w:sz w:val="24"/>
          <w:szCs w:val="24"/>
          <w:lang w:eastAsia="el-GR"/>
        </w:rPr>
        <w:t xml:space="preserve">. </w:t>
      </w:r>
      <w:r w:rsidRPr="00EC2C76">
        <w:rPr>
          <w:rFonts w:eastAsia="Times New Roman" w:cstheme="minorHAnsi"/>
          <w:b/>
          <w:bCs/>
          <w:i/>
          <w:iCs/>
          <w:sz w:val="24"/>
          <w:szCs w:val="24"/>
          <w:lang w:eastAsia="el-GR"/>
        </w:rPr>
        <w:t>Πρέπει την τεχνογνωσία που αξιοποιήσαμε στο δημόσιο να την προσαρμόσουμε και να την εξάγουμε στον ιδιωτικό τομέα και το εξωτερικό.</w:t>
      </w:r>
      <w:r w:rsidRPr="00EC2C76">
        <w:rPr>
          <w:rFonts w:eastAsia="Times New Roman" w:cstheme="minorHAnsi"/>
          <w:i/>
          <w:iCs/>
          <w:sz w:val="24"/>
          <w:szCs w:val="24"/>
          <w:lang w:eastAsia="el-GR"/>
        </w:rPr>
        <w:t xml:space="preserve"> Δεν πρέπει να σταματήσει όμως και η ανάπτυξη που έχει ξεκινήσει στον δημόσιο τομέα. Η Ευρώπη πρέπει επίσης να στηρίξει την ανταγωνιστικότητα. Παράλληλα, πρέπει να αλλάξει και το μοντέλο παροχής υπηρεσιών στην τεχνολογία. Πρέπει εμείς ως ιδιωτικός τομέας να βοηθήσουμε και τον δημόσιο</w:t>
      </w:r>
      <w:r w:rsidR="00996BE3">
        <w:rPr>
          <w:rFonts w:eastAsia="Times New Roman" w:cstheme="minorHAnsi"/>
          <w:i/>
          <w:iCs/>
          <w:sz w:val="24"/>
          <w:szCs w:val="24"/>
          <w:lang w:eastAsia="el-GR"/>
        </w:rPr>
        <w:t>,</w:t>
      </w:r>
      <w:r w:rsidRPr="00EC2C76">
        <w:rPr>
          <w:rFonts w:eastAsia="Times New Roman" w:cstheme="minorHAnsi"/>
          <w:i/>
          <w:iCs/>
          <w:sz w:val="24"/>
          <w:szCs w:val="24"/>
          <w:lang w:eastAsia="el-GR"/>
        </w:rPr>
        <w:t xml:space="preserve"> να θέσουμε τις βάσεις και τα στοιχήματα της επόμενης δεκαετίας</w:t>
      </w:r>
      <w:r w:rsidRPr="00EC2C76">
        <w:rPr>
          <w:rFonts w:eastAsia="Times New Roman" w:cstheme="minorHAnsi"/>
          <w:sz w:val="24"/>
          <w:szCs w:val="24"/>
          <w:lang w:eastAsia="el-GR"/>
        </w:rPr>
        <w:t>».</w:t>
      </w:r>
    </w:p>
    <w:p w14:paraId="3674318B" w14:textId="77777777" w:rsidR="00EC2C76" w:rsidRPr="00EC2C76" w:rsidRDefault="00EC2C76" w:rsidP="00EC2C76">
      <w:pPr>
        <w:shd w:val="clear" w:color="auto" w:fill="FFFFFF"/>
        <w:spacing w:beforeAutospacing="1" w:after="0" w:afterAutospacing="1" w:line="240" w:lineRule="auto"/>
        <w:ind w:right="195"/>
        <w:jc w:val="both"/>
        <w:rPr>
          <w:rFonts w:eastAsia="Times New Roman" w:cstheme="minorHAnsi"/>
          <w:sz w:val="24"/>
          <w:szCs w:val="24"/>
          <w:lang w:eastAsia="el-GR"/>
        </w:rPr>
      </w:pPr>
      <w:r w:rsidRPr="00EC2C76">
        <w:rPr>
          <w:rFonts w:eastAsia="Times New Roman" w:cstheme="minorHAnsi"/>
          <w:sz w:val="24"/>
          <w:szCs w:val="24"/>
          <w:lang w:eastAsia="el-GR"/>
        </w:rPr>
        <w:t>Ο</w:t>
      </w:r>
      <w:r w:rsidRPr="00EC2C76">
        <w:rPr>
          <w:rFonts w:eastAsia="Times New Roman" w:cstheme="minorHAnsi"/>
          <w:b/>
          <w:bCs/>
          <w:sz w:val="24"/>
          <w:szCs w:val="24"/>
          <w:lang w:eastAsia="el-GR"/>
        </w:rPr>
        <w:t xml:space="preserve"> Διευθυντής Πωλήσεων Δημοσίου Τομέα της </w:t>
      </w:r>
      <w:proofErr w:type="spellStart"/>
      <w:r w:rsidRPr="00EC2C76">
        <w:rPr>
          <w:rFonts w:eastAsia="Times New Roman" w:cstheme="minorHAnsi"/>
          <w:b/>
          <w:bCs/>
          <w:sz w:val="24"/>
          <w:szCs w:val="24"/>
          <w:lang w:eastAsia="el-GR"/>
        </w:rPr>
        <w:t>Byte</w:t>
      </w:r>
      <w:proofErr w:type="spellEnd"/>
      <w:r w:rsidRPr="00EC2C76">
        <w:rPr>
          <w:rFonts w:eastAsia="Times New Roman" w:cstheme="minorHAnsi"/>
          <w:b/>
          <w:bCs/>
          <w:sz w:val="24"/>
          <w:szCs w:val="24"/>
          <w:lang w:eastAsia="el-GR"/>
        </w:rPr>
        <w:t xml:space="preserve">, κύριος Πάνος Ξενάκης, </w:t>
      </w:r>
      <w:r w:rsidRPr="00EC2C76">
        <w:rPr>
          <w:rFonts w:eastAsia="Times New Roman" w:cstheme="minorHAnsi"/>
          <w:sz w:val="24"/>
          <w:szCs w:val="24"/>
          <w:lang w:eastAsia="el-GR"/>
        </w:rPr>
        <w:t>υπογράμμισε «</w:t>
      </w:r>
      <w:r w:rsidRPr="00EC2C76">
        <w:rPr>
          <w:rFonts w:eastAsia="Times New Roman" w:cstheme="minorHAnsi"/>
          <w:i/>
          <w:iCs/>
          <w:sz w:val="24"/>
          <w:szCs w:val="24"/>
          <w:lang w:eastAsia="el-GR"/>
        </w:rPr>
        <w:t xml:space="preserve">Σίγουρα έχει αφήσει θετικό αποτύπωμα το ΤΑΑ. Ατσαλώθηκε η συνεργασία δημοσίου και ιδιωτικού τομέα και όλο αυτό έχει οδηγήσει στην πρόοδο που βιώνουμε σήμερα. Οι εταιρείες του κλάδου, αν και βγήκαν κουρασμένες από την κρίση, με τα έργα του ΤΑΑ μπόρεσαν και ανασυγκροτήθηκαν ψηφιακά. </w:t>
      </w:r>
      <w:r w:rsidRPr="00EC2C76">
        <w:rPr>
          <w:rFonts w:eastAsia="Times New Roman" w:cstheme="minorHAnsi"/>
          <w:b/>
          <w:bCs/>
          <w:i/>
          <w:iCs/>
          <w:sz w:val="24"/>
          <w:szCs w:val="24"/>
          <w:lang w:eastAsia="el-GR"/>
        </w:rPr>
        <w:t>Θεωρώ ότι θα υπάρξουν χρηματοδοτικά εργαλεία σε ευρωπαϊκό επίπεδο στο προσεχές μέλλον, προκειμένου η ΕΕ να παραμείνει ανταγωνιστική σε σχέση με άλλες αγορές όπως η Αμερική και η Κίνα</w:t>
      </w:r>
      <w:r w:rsidRPr="00EC2C76">
        <w:rPr>
          <w:rFonts w:eastAsia="Times New Roman" w:cstheme="minorHAnsi"/>
          <w:i/>
          <w:iCs/>
          <w:sz w:val="24"/>
          <w:szCs w:val="24"/>
          <w:lang w:eastAsia="el-GR"/>
        </w:rPr>
        <w:t>. Μεγάλη πρόκληση παραμένει και η εύρεση πηγών για την αναβάθμιση του ανθρώπινου δυναμικού μας. Πρέπει στοχευμένα να παρακολουθήσουμε το ζήτημα, για να βγούμε μπροστά στην επόμενη ημέρα</w:t>
      </w:r>
      <w:r w:rsidRPr="00EC2C76">
        <w:rPr>
          <w:rFonts w:eastAsia="Times New Roman" w:cstheme="minorHAnsi"/>
          <w:sz w:val="24"/>
          <w:szCs w:val="24"/>
          <w:lang w:eastAsia="el-GR"/>
        </w:rPr>
        <w:t>».</w:t>
      </w:r>
    </w:p>
    <w:p w14:paraId="1CBA27D7" w14:textId="55ED6BA2" w:rsidR="0069034B" w:rsidRDefault="00EC2C76" w:rsidP="00EC2C76">
      <w:pPr>
        <w:shd w:val="clear" w:color="auto" w:fill="FFFFFF"/>
        <w:spacing w:beforeAutospacing="1" w:after="0" w:afterAutospacing="1" w:line="240" w:lineRule="auto"/>
        <w:ind w:right="195"/>
        <w:jc w:val="both"/>
        <w:rPr>
          <w:rFonts w:eastAsia="Times New Roman" w:cstheme="minorHAnsi"/>
          <w:sz w:val="24"/>
          <w:szCs w:val="24"/>
          <w:lang w:eastAsia="el-GR"/>
        </w:rPr>
      </w:pPr>
      <w:r w:rsidRPr="00EC2C76">
        <w:rPr>
          <w:rFonts w:eastAsia="Times New Roman" w:cstheme="minorHAnsi"/>
          <w:sz w:val="24"/>
          <w:szCs w:val="24"/>
          <w:lang w:eastAsia="el-GR"/>
        </w:rPr>
        <w:t>Κλείνοντας τη συζήτηση ο</w:t>
      </w:r>
      <w:r w:rsidRPr="00EC2C76">
        <w:rPr>
          <w:rFonts w:eastAsia="Times New Roman" w:cstheme="minorHAnsi"/>
          <w:b/>
          <w:bCs/>
          <w:sz w:val="24"/>
          <w:szCs w:val="24"/>
          <w:lang w:eastAsia="el-GR"/>
        </w:rPr>
        <w:t xml:space="preserve"> Πρόεδρος &amp; Διευθύνων Σύμβουλος της 01 </w:t>
      </w:r>
      <w:proofErr w:type="spellStart"/>
      <w:r w:rsidRPr="00EC2C76">
        <w:rPr>
          <w:rFonts w:eastAsia="Times New Roman" w:cstheme="minorHAnsi"/>
          <w:b/>
          <w:bCs/>
          <w:sz w:val="24"/>
          <w:szCs w:val="24"/>
          <w:lang w:eastAsia="el-GR"/>
        </w:rPr>
        <w:t>Solutions</w:t>
      </w:r>
      <w:proofErr w:type="spellEnd"/>
      <w:r w:rsidRPr="00EC2C76">
        <w:rPr>
          <w:rFonts w:eastAsia="Times New Roman" w:cstheme="minorHAnsi"/>
          <w:b/>
          <w:bCs/>
          <w:sz w:val="24"/>
          <w:szCs w:val="24"/>
          <w:lang w:eastAsia="el-GR"/>
        </w:rPr>
        <w:t xml:space="preserve"> Hellas, κύριος Χαράλαμπος Σάμιος</w:t>
      </w:r>
      <w:r w:rsidRPr="00EC2C76">
        <w:rPr>
          <w:rFonts w:eastAsia="Times New Roman" w:cstheme="minorHAnsi"/>
          <w:sz w:val="24"/>
          <w:szCs w:val="24"/>
          <w:lang w:eastAsia="el-GR"/>
        </w:rPr>
        <w:t>, τόνισε χαρακτηριστικά: «</w:t>
      </w:r>
      <w:r w:rsidRPr="00EC2C76">
        <w:rPr>
          <w:rFonts w:eastAsia="Times New Roman" w:cstheme="minorHAnsi"/>
          <w:i/>
          <w:iCs/>
          <w:sz w:val="24"/>
          <w:szCs w:val="24"/>
          <w:lang w:eastAsia="el-GR"/>
        </w:rPr>
        <w:t xml:space="preserve">Με το ΤΑΑ, σχεδιάστηκαν έργα πιο γρήγορα από ποτέ άλλοτε. Το ΤΑΑ είναι στην καθημερινότητά μας. </w:t>
      </w:r>
      <w:r w:rsidRPr="00EC2C76">
        <w:rPr>
          <w:rFonts w:eastAsia="Times New Roman" w:cstheme="minorHAnsi"/>
          <w:b/>
          <w:bCs/>
          <w:i/>
          <w:iCs/>
          <w:sz w:val="24"/>
          <w:szCs w:val="24"/>
          <w:lang w:eastAsia="el-GR"/>
        </w:rPr>
        <w:t>Κληθήκαμε σε σύντομο χρονικό διάστημα να βγάλουμε εις πέρας  ένα σημαντικό έργο και μάλιστα με ποιοτικά χαρακτηριστικά.</w:t>
      </w:r>
      <w:r w:rsidRPr="00EC2C76">
        <w:rPr>
          <w:rFonts w:eastAsia="Times New Roman" w:cstheme="minorHAnsi"/>
          <w:i/>
          <w:iCs/>
          <w:sz w:val="24"/>
          <w:szCs w:val="24"/>
          <w:lang w:eastAsia="el-GR"/>
        </w:rPr>
        <w:t xml:space="preserve"> Από οδηγοί συμβατικών αυτοκινήτων, γίναμε οδηγοί της </w:t>
      </w:r>
      <w:proofErr w:type="spellStart"/>
      <w:r w:rsidRPr="00EC2C76">
        <w:rPr>
          <w:rFonts w:eastAsia="Times New Roman" w:cstheme="minorHAnsi"/>
          <w:i/>
          <w:iCs/>
          <w:sz w:val="24"/>
          <w:szCs w:val="24"/>
          <w:lang w:eastAsia="el-GR"/>
        </w:rPr>
        <w:t>Formula</w:t>
      </w:r>
      <w:proofErr w:type="spellEnd"/>
      <w:r w:rsidRPr="00EC2C76">
        <w:rPr>
          <w:rFonts w:eastAsia="Times New Roman" w:cstheme="minorHAnsi"/>
          <w:i/>
          <w:iCs/>
          <w:sz w:val="24"/>
          <w:szCs w:val="24"/>
          <w:lang w:eastAsia="el-GR"/>
        </w:rPr>
        <w:t xml:space="preserve"> 1. Αυτήν τη στιγμή, υπάρχει μεγάλη και εύλογη αγωνία στην αγορά, να διατηρήσουμε τα θετικά αυτά μεγέθη που έχουμε φτάσει. </w:t>
      </w:r>
      <w:r w:rsidRPr="00EC2C76">
        <w:rPr>
          <w:rFonts w:eastAsia="Times New Roman" w:cstheme="minorHAnsi"/>
          <w:b/>
          <w:bCs/>
          <w:i/>
          <w:iCs/>
          <w:sz w:val="24"/>
          <w:szCs w:val="24"/>
          <w:lang w:eastAsia="el-GR"/>
        </w:rPr>
        <w:t>Στην επόμενη μέρα, πρόκληση είναι πλέον κάτι</w:t>
      </w:r>
      <w:r w:rsidR="00996BE3">
        <w:rPr>
          <w:rFonts w:eastAsia="Times New Roman" w:cstheme="minorHAnsi"/>
          <w:b/>
          <w:bCs/>
          <w:i/>
          <w:iCs/>
          <w:sz w:val="24"/>
          <w:szCs w:val="24"/>
          <w:lang w:eastAsia="el-GR"/>
        </w:rPr>
        <w:t>,</w:t>
      </w:r>
      <w:r w:rsidRPr="00EC2C76">
        <w:rPr>
          <w:rFonts w:eastAsia="Times New Roman" w:cstheme="minorHAnsi"/>
          <w:b/>
          <w:bCs/>
          <w:i/>
          <w:iCs/>
          <w:sz w:val="24"/>
          <w:szCs w:val="24"/>
          <w:lang w:eastAsia="el-GR"/>
        </w:rPr>
        <w:t xml:space="preserve"> το οποίο έχουμε </w:t>
      </w:r>
      <w:proofErr w:type="spellStart"/>
      <w:r w:rsidRPr="00EC2C76">
        <w:rPr>
          <w:rFonts w:eastAsia="Times New Roman" w:cstheme="minorHAnsi"/>
          <w:b/>
          <w:bCs/>
          <w:i/>
          <w:iCs/>
          <w:sz w:val="24"/>
          <w:szCs w:val="24"/>
          <w:lang w:eastAsia="el-GR"/>
        </w:rPr>
        <w:t>παράξει</w:t>
      </w:r>
      <w:proofErr w:type="spellEnd"/>
      <w:r w:rsidRPr="00EC2C76">
        <w:rPr>
          <w:rFonts w:eastAsia="Times New Roman" w:cstheme="minorHAnsi"/>
          <w:b/>
          <w:bCs/>
          <w:i/>
          <w:iCs/>
          <w:sz w:val="24"/>
          <w:szCs w:val="24"/>
          <w:lang w:eastAsia="el-GR"/>
        </w:rPr>
        <w:t xml:space="preserve"> </w:t>
      </w:r>
      <w:r w:rsidRPr="00EC2C76">
        <w:rPr>
          <w:rFonts w:eastAsia="Times New Roman" w:cstheme="minorHAnsi"/>
          <w:b/>
          <w:bCs/>
          <w:i/>
          <w:iCs/>
          <w:sz w:val="24"/>
          <w:szCs w:val="24"/>
          <w:lang w:val="en-US" w:eastAsia="el-GR"/>
        </w:rPr>
        <w:t>custom</w:t>
      </w:r>
      <w:r w:rsidRPr="00EC2C76">
        <w:rPr>
          <w:rFonts w:eastAsia="Times New Roman" w:cstheme="minorHAnsi"/>
          <w:b/>
          <w:bCs/>
          <w:i/>
          <w:iCs/>
          <w:sz w:val="24"/>
          <w:szCs w:val="24"/>
          <w:lang w:eastAsia="el-GR"/>
        </w:rPr>
        <w:t>, να μπορέσουμε να το επεκτείνουμε και σε άλλους τομείς, εκτός από τον δημόσιο.</w:t>
      </w:r>
      <w:r w:rsidRPr="00EC2C76">
        <w:rPr>
          <w:rFonts w:eastAsia="Times New Roman" w:cstheme="minorHAnsi"/>
          <w:i/>
          <w:iCs/>
          <w:sz w:val="24"/>
          <w:szCs w:val="24"/>
          <w:lang w:eastAsia="el-GR"/>
        </w:rPr>
        <w:t xml:space="preserve"> Προσβλέπουμε στην εξαγωγή τεχνογνωσίας και τη συντήρηση των μεγάλων έργων. Ειδικά στον τομέα του λογισμικού κάθε εταιρεία πρέπει να τα υλοποιεί με ορίζοντα 10ετίας</w:t>
      </w:r>
      <w:r w:rsidRPr="00EC2C76">
        <w:rPr>
          <w:rFonts w:eastAsia="Times New Roman" w:cstheme="minorHAnsi"/>
          <w:sz w:val="24"/>
          <w:szCs w:val="24"/>
          <w:lang w:eastAsia="el-GR"/>
        </w:rPr>
        <w:t>».</w:t>
      </w:r>
    </w:p>
    <w:p w14:paraId="62372C07" w14:textId="77777777" w:rsidR="00EC2C76" w:rsidRPr="00EC2C76" w:rsidRDefault="00EC2C76" w:rsidP="00EC2C76">
      <w:pPr>
        <w:shd w:val="clear" w:color="auto" w:fill="FFFFFF"/>
        <w:spacing w:beforeAutospacing="1" w:after="0" w:afterAutospacing="1" w:line="240" w:lineRule="auto"/>
        <w:ind w:right="195"/>
        <w:jc w:val="both"/>
        <w:rPr>
          <w:rFonts w:eastAsia="Times New Roman" w:cstheme="minorHAnsi"/>
          <w:sz w:val="24"/>
          <w:szCs w:val="24"/>
          <w:lang w:eastAsia="el-GR"/>
        </w:rPr>
      </w:pPr>
    </w:p>
    <w:p w14:paraId="2C5C7F92" w14:textId="51987B45" w:rsidR="00DC239F" w:rsidRPr="00BA1EB4" w:rsidRDefault="00DC239F" w:rsidP="0069034B">
      <w:pPr>
        <w:suppressAutoHyphens/>
        <w:spacing w:after="0" w:line="240" w:lineRule="auto"/>
        <w:jc w:val="both"/>
        <w:rPr>
          <w:rFonts w:ascii="Calibri" w:eastAsia="Calibri" w:hAnsi="Calibri" w:cs="Calibri"/>
          <w:color w:val="000000" w:themeColor="text1"/>
          <w:sz w:val="24"/>
          <w:szCs w:val="24"/>
          <w:shd w:val="clear" w:color="auto" w:fill="FFFFFF"/>
        </w:rPr>
      </w:pPr>
    </w:p>
    <w:p w14:paraId="16BBB62B" w14:textId="77777777" w:rsidR="00F660C5" w:rsidRPr="00DD5771" w:rsidRDefault="00F660C5" w:rsidP="00F660C5">
      <w:pPr>
        <w:suppressAutoHyphens/>
        <w:spacing w:after="0" w:line="240" w:lineRule="auto"/>
        <w:jc w:val="both"/>
        <w:rPr>
          <w:rFonts w:ascii="Calibri" w:eastAsia="Calibri" w:hAnsi="Calibri" w:cs="Calibri"/>
          <w:color w:val="000000" w:themeColor="text1"/>
          <w:shd w:val="clear" w:color="auto" w:fill="FFFFFF"/>
        </w:rPr>
      </w:pPr>
      <w:r w:rsidRPr="00DD5771">
        <w:rPr>
          <w:rFonts w:ascii="Calibri" w:eastAsia="Calibri" w:hAnsi="Calibri" w:cs="Calibri"/>
          <w:color w:val="000000" w:themeColor="text1"/>
          <w:shd w:val="clear" w:color="auto" w:fill="FFFFFF"/>
        </w:rPr>
        <w:t xml:space="preserve">Περισσότερες πληροφορίες σχετικά με το </w:t>
      </w:r>
      <w:r w:rsidRPr="00DD5771">
        <w:rPr>
          <w:rFonts w:ascii="Calibri" w:eastAsia="Calibri" w:hAnsi="Calibri" w:cs="Calibri"/>
          <w:b/>
          <w:bCs/>
          <w:i/>
          <w:iCs/>
          <w:color w:val="000000" w:themeColor="text1"/>
          <w:shd w:val="clear" w:color="auto" w:fill="FFFFFF"/>
          <w:lang w:val="en-US"/>
        </w:rPr>
        <w:t>digital</w:t>
      </w:r>
      <w:r w:rsidRPr="00DD5771">
        <w:rPr>
          <w:rFonts w:ascii="Calibri" w:eastAsia="Calibri" w:hAnsi="Calibri" w:cs="Calibri"/>
          <w:b/>
          <w:bCs/>
          <w:i/>
          <w:iCs/>
          <w:color w:val="000000" w:themeColor="text1"/>
          <w:shd w:val="clear" w:color="auto" w:fill="FFFFFF"/>
        </w:rPr>
        <w:t xml:space="preserve"> </w:t>
      </w:r>
      <w:r w:rsidRPr="00DD5771">
        <w:rPr>
          <w:rFonts w:ascii="Calibri" w:eastAsia="Calibri" w:hAnsi="Calibri" w:cs="Calibri"/>
          <w:b/>
          <w:bCs/>
          <w:i/>
          <w:iCs/>
          <w:color w:val="000000" w:themeColor="text1"/>
          <w:shd w:val="clear" w:color="auto" w:fill="FFFFFF"/>
          <w:lang w:val="en-US"/>
        </w:rPr>
        <w:t>economy</w:t>
      </w:r>
      <w:r w:rsidRPr="00DD5771">
        <w:rPr>
          <w:rFonts w:ascii="Calibri" w:eastAsia="Calibri" w:hAnsi="Calibri" w:cs="Calibri"/>
          <w:b/>
          <w:bCs/>
          <w:i/>
          <w:iCs/>
          <w:color w:val="000000" w:themeColor="text1"/>
          <w:shd w:val="clear" w:color="auto" w:fill="FFFFFF"/>
        </w:rPr>
        <w:t xml:space="preserve"> </w:t>
      </w:r>
      <w:r w:rsidRPr="00DD5771">
        <w:rPr>
          <w:rFonts w:ascii="Calibri" w:eastAsia="Calibri" w:hAnsi="Calibri" w:cs="Calibri"/>
          <w:b/>
          <w:bCs/>
          <w:i/>
          <w:iCs/>
          <w:color w:val="000000" w:themeColor="text1"/>
          <w:shd w:val="clear" w:color="auto" w:fill="FFFFFF"/>
          <w:lang w:val="en-US"/>
        </w:rPr>
        <w:t>forum</w:t>
      </w:r>
      <w:r w:rsidRPr="00DD5771">
        <w:rPr>
          <w:rFonts w:ascii="Calibri" w:eastAsia="Calibri" w:hAnsi="Calibri" w:cs="Calibri"/>
          <w:b/>
          <w:bCs/>
          <w:i/>
          <w:iCs/>
          <w:color w:val="000000" w:themeColor="text1"/>
          <w:shd w:val="clear" w:color="auto" w:fill="FFFFFF"/>
        </w:rPr>
        <w:t xml:space="preserve"> 2024: </w:t>
      </w:r>
      <w:r w:rsidRPr="00DD5771">
        <w:rPr>
          <w:rFonts w:ascii="Calibri" w:eastAsia="Calibri" w:hAnsi="Calibri" w:cs="Calibri"/>
          <w:b/>
          <w:bCs/>
          <w:i/>
          <w:iCs/>
          <w:color w:val="000000" w:themeColor="text1"/>
          <w:shd w:val="clear" w:color="auto" w:fill="FFFFFF"/>
          <w:lang w:val="en-US"/>
        </w:rPr>
        <w:t>Navigating</w:t>
      </w:r>
      <w:r w:rsidRPr="00DD5771">
        <w:rPr>
          <w:rFonts w:ascii="Calibri" w:eastAsia="Calibri" w:hAnsi="Calibri" w:cs="Calibri"/>
          <w:b/>
          <w:bCs/>
          <w:i/>
          <w:iCs/>
          <w:color w:val="000000" w:themeColor="text1"/>
          <w:shd w:val="clear" w:color="auto" w:fill="FFFFFF"/>
        </w:rPr>
        <w:t xml:space="preserve"> </w:t>
      </w:r>
      <w:r w:rsidRPr="00DD5771">
        <w:rPr>
          <w:rFonts w:ascii="Calibri" w:eastAsia="Calibri" w:hAnsi="Calibri" w:cs="Calibri"/>
          <w:b/>
          <w:bCs/>
          <w:i/>
          <w:iCs/>
          <w:color w:val="000000" w:themeColor="text1"/>
          <w:shd w:val="clear" w:color="auto" w:fill="FFFFFF"/>
          <w:lang w:val="en-US"/>
        </w:rPr>
        <w:t>the</w:t>
      </w:r>
      <w:r w:rsidRPr="00DD5771">
        <w:rPr>
          <w:rFonts w:ascii="Calibri" w:eastAsia="Calibri" w:hAnsi="Calibri" w:cs="Calibri"/>
          <w:b/>
          <w:bCs/>
          <w:i/>
          <w:iCs/>
          <w:color w:val="000000" w:themeColor="text1"/>
          <w:shd w:val="clear" w:color="auto" w:fill="FFFFFF"/>
        </w:rPr>
        <w:t xml:space="preserve"> </w:t>
      </w:r>
      <w:r w:rsidRPr="00DD5771">
        <w:rPr>
          <w:rFonts w:ascii="Calibri" w:eastAsia="Calibri" w:hAnsi="Calibri" w:cs="Calibri"/>
          <w:b/>
          <w:bCs/>
          <w:i/>
          <w:iCs/>
          <w:color w:val="000000" w:themeColor="text1"/>
          <w:shd w:val="clear" w:color="auto" w:fill="FFFFFF"/>
          <w:lang w:val="en-US"/>
        </w:rPr>
        <w:t>digital</w:t>
      </w:r>
      <w:r w:rsidRPr="00DD5771">
        <w:rPr>
          <w:rFonts w:ascii="Calibri" w:eastAsia="Calibri" w:hAnsi="Calibri" w:cs="Calibri"/>
          <w:b/>
          <w:bCs/>
          <w:i/>
          <w:iCs/>
          <w:color w:val="000000" w:themeColor="text1"/>
          <w:shd w:val="clear" w:color="auto" w:fill="FFFFFF"/>
        </w:rPr>
        <w:t xml:space="preserve"> </w:t>
      </w:r>
      <w:r w:rsidRPr="00DD5771">
        <w:rPr>
          <w:rFonts w:ascii="Calibri" w:eastAsia="Calibri" w:hAnsi="Calibri" w:cs="Calibri"/>
          <w:b/>
          <w:bCs/>
          <w:i/>
          <w:iCs/>
          <w:color w:val="000000" w:themeColor="text1"/>
          <w:shd w:val="clear" w:color="auto" w:fill="FFFFFF"/>
          <w:lang w:val="en-US"/>
        </w:rPr>
        <w:t>future</w:t>
      </w:r>
      <w:r w:rsidRPr="00DD5771">
        <w:rPr>
          <w:rFonts w:ascii="Calibri" w:eastAsia="Calibri" w:hAnsi="Calibri" w:cs="Calibri"/>
          <w:i/>
          <w:iCs/>
          <w:color w:val="000000" w:themeColor="text1"/>
          <w:shd w:val="clear" w:color="auto" w:fill="FFFFFF"/>
        </w:rPr>
        <w:t>,</w:t>
      </w:r>
      <w:r w:rsidRPr="00DD5771">
        <w:rPr>
          <w:rFonts w:ascii="Calibri" w:eastAsia="Calibri" w:hAnsi="Calibri" w:cs="Calibri"/>
          <w:color w:val="000000" w:themeColor="text1"/>
          <w:shd w:val="clear" w:color="auto" w:fill="FFFFFF"/>
        </w:rPr>
        <w:t xml:space="preserve"> μπορείτε να αναζητήσετε στο </w:t>
      </w:r>
      <w:hyperlink r:id="rId8" w:history="1">
        <w:r w:rsidRPr="00DD5771">
          <w:rPr>
            <w:rFonts w:ascii="Calibri" w:eastAsia="Calibri" w:hAnsi="Calibri" w:cs="Calibri"/>
            <w:color w:val="0563C1" w:themeColor="hyperlink"/>
            <w:u w:val="single"/>
            <w:shd w:val="clear" w:color="auto" w:fill="FFFFFF"/>
          </w:rPr>
          <w:t>https://deforum.sepe.gr/</w:t>
        </w:r>
      </w:hyperlink>
      <w:r w:rsidRPr="00DD5771">
        <w:rPr>
          <w:rFonts w:ascii="Calibri" w:eastAsia="Calibri" w:hAnsi="Calibri" w:cs="Calibri"/>
          <w:color w:val="000000" w:themeColor="text1"/>
          <w:shd w:val="clear" w:color="auto" w:fill="FFFFFF"/>
        </w:rPr>
        <w:t xml:space="preserve"> </w:t>
      </w:r>
    </w:p>
    <w:p w14:paraId="3A4845B8" w14:textId="77777777" w:rsidR="00F660C5" w:rsidRPr="00DD5771" w:rsidRDefault="00F660C5" w:rsidP="00F660C5">
      <w:pPr>
        <w:shd w:val="clear" w:color="auto" w:fill="FFFFFF"/>
        <w:spacing w:after="0" w:line="240" w:lineRule="auto"/>
        <w:jc w:val="both"/>
        <w:textAlignment w:val="baseline"/>
        <w:rPr>
          <w:rFonts w:ascii="Calibri" w:eastAsia="Times New Roman" w:hAnsi="Calibri" w:cs="Calibri"/>
          <w:b/>
          <w:bCs/>
          <w:color w:val="000000" w:themeColor="text1"/>
          <w:bdr w:val="none" w:sz="0" w:space="0" w:color="auto" w:frame="1"/>
          <w:lang w:eastAsia="el-GR"/>
        </w:rPr>
      </w:pPr>
    </w:p>
    <w:p w14:paraId="01A7833B" w14:textId="77777777" w:rsidR="00F660C5" w:rsidRPr="00DD5771" w:rsidRDefault="00F660C5" w:rsidP="00F660C5">
      <w:pPr>
        <w:shd w:val="clear" w:color="auto" w:fill="FFFFFF"/>
        <w:spacing w:after="0" w:line="240" w:lineRule="auto"/>
        <w:jc w:val="both"/>
        <w:textAlignment w:val="baseline"/>
        <w:rPr>
          <w:rFonts w:ascii="Calibri" w:eastAsia="Times New Roman" w:hAnsi="Calibri" w:cs="Calibri"/>
          <w:b/>
          <w:bCs/>
          <w:color w:val="000000"/>
          <w:bdr w:val="none" w:sz="0" w:space="0" w:color="auto" w:frame="1"/>
          <w:lang w:val="en-US" w:eastAsia="el-GR"/>
        </w:rPr>
      </w:pPr>
      <w:r w:rsidRPr="00DD5771">
        <w:rPr>
          <w:rFonts w:ascii="Calibri" w:eastAsia="Times New Roman" w:hAnsi="Calibri" w:cs="Calibri"/>
          <w:b/>
          <w:bCs/>
          <w:color w:val="000000"/>
          <w:bdr w:val="none" w:sz="0" w:space="0" w:color="auto" w:frame="1"/>
          <w:lang w:eastAsia="el-GR"/>
        </w:rPr>
        <w:t>Χορηγοί</w:t>
      </w:r>
      <w:r w:rsidRPr="00DD5771">
        <w:rPr>
          <w:rFonts w:ascii="Calibri" w:eastAsia="Times New Roman" w:hAnsi="Calibri" w:cs="Calibri"/>
          <w:b/>
          <w:bCs/>
          <w:color w:val="000000"/>
          <w:bdr w:val="none" w:sz="0" w:space="0" w:color="auto" w:frame="1"/>
          <w:lang w:val="en-US" w:eastAsia="el-GR"/>
        </w:rPr>
        <w:t xml:space="preserve"> </w:t>
      </w:r>
      <w:r w:rsidRPr="00DD5771">
        <w:rPr>
          <w:rFonts w:ascii="Calibri" w:eastAsia="Calibri" w:hAnsi="Calibri" w:cs="Calibri"/>
          <w:b/>
          <w:bCs/>
          <w:color w:val="000000"/>
          <w:shd w:val="clear" w:color="auto" w:fill="FFFFFF"/>
          <w:lang w:val="en-US"/>
        </w:rPr>
        <w:t xml:space="preserve">digital economy forum 2024: </w:t>
      </w:r>
      <w:r w:rsidRPr="00DD5771">
        <w:rPr>
          <w:rFonts w:ascii="Calibri" w:eastAsia="Calibri" w:hAnsi="Calibri" w:cs="Calibri"/>
          <w:b/>
          <w:bCs/>
          <w:color w:val="000000"/>
          <w:shd w:val="clear" w:color="auto" w:fill="FFFFFF"/>
          <w:lang w:val="en-GB"/>
        </w:rPr>
        <w:t>Navigating the digital future</w:t>
      </w:r>
    </w:p>
    <w:p w14:paraId="12622AAE" w14:textId="77777777" w:rsidR="00F660C5" w:rsidRPr="00DD5771" w:rsidRDefault="00F660C5" w:rsidP="00F660C5">
      <w:pPr>
        <w:spacing w:after="0" w:line="240" w:lineRule="auto"/>
        <w:rPr>
          <w:rFonts w:ascii="Calibri" w:eastAsia="Calibri" w:hAnsi="Calibri" w:cs="Times New Roman"/>
          <w:lang w:val="en-GB"/>
        </w:rPr>
      </w:pPr>
    </w:p>
    <w:p w14:paraId="5B0C0A2F" w14:textId="77777777" w:rsidR="00F660C5" w:rsidRPr="00DD5771" w:rsidRDefault="00F660C5" w:rsidP="00F660C5">
      <w:pPr>
        <w:suppressAutoHyphens/>
        <w:spacing w:after="0" w:line="240" w:lineRule="auto"/>
        <w:jc w:val="both"/>
        <w:rPr>
          <w:rFonts w:ascii="Calibri" w:eastAsia="Calibri" w:hAnsi="Calibri" w:cs="Times New Roman"/>
          <w:b/>
          <w:bCs/>
          <w:lang w:val="en-US"/>
        </w:rPr>
      </w:pPr>
      <w:r w:rsidRPr="00DD5771">
        <w:rPr>
          <w:rFonts w:ascii="Calibri" w:eastAsia="Calibri" w:hAnsi="Calibri" w:cs="Times New Roman"/>
          <w:b/>
          <w:bCs/>
          <w:lang w:val="en-GB"/>
        </w:rPr>
        <w:t>Platinum: ATCOM, Byte,</w:t>
      </w:r>
      <w:r w:rsidRPr="00DD5771">
        <w:rPr>
          <w:rFonts w:ascii="Cambria" w:eastAsia="MS Mincho" w:hAnsi="Cambria" w:cs="Arial"/>
          <w:b/>
          <w:bCs/>
          <w:sz w:val="24"/>
          <w:szCs w:val="24"/>
          <w:lang w:val="en-US"/>
        </w:rPr>
        <w:t xml:space="preserve"> </w:t>
      </w:r>
      <w:r w:rsidRPr="00DD5771">
        <w:rPr>
          <w:rFonts w:ascii="Calibri" w:eastAsia="Calibri" w:hAnsi="Calibri" w:cs="Times New Roman"/>
          <w:b/>
          <w:bCs/>
          <w:lang w:val="en-GB"/>
        </w:rPr>
        <w:t>COSMOTE</w:t>
      </w:r>
      <w:r w:rsidRPr="00DD5771">
        <w:rPr>
          <w:rFonts w:ascii="Calibri" w:eastAsia="Calibri" w:hAnsi="Calibri" w:cs="Times New Roman"/>
          <w:b/>
          <w:bCs/>
          <w:lang w:val="en-US"/>
        </w:rPr>
        <w:t>,</w:t>
      </w:r>
      <w:r w:rsidRPr="00DD5771">
        <w:rPr>
          <w:rFonts w:ascii="Calibri" w:eastAsia="Calibri" w:hAnsi="Calibri" w:cs="Times New Roman"/>
          <w:b/>
          <w:bCs/>
          <w:lang w:val="en-GB"/>
        </w:rPr>
        <w:t xml:space="preserve"> Deloitte, FORTINET</w:t>
      </w:r>
      <w:r w:rsidRPr="00DD5771">
        <w:rPr>
          <w:rFonts w:ascii="Calibri" w:eastAsia="Calibri" w:hAnsi="Calibri" w:cs="Times New Roman"/>
          <w:b/>
          <w:bCs/>
          <w:lang w:val="en-US"/>
        </w:rPr>
        <w:t>, INTRACOM TELECOM</w:t>
      </w:r>
    </w:p>
    <w:p w14:paraId="77EFA285" w14:textId="77777777" w:rsidR="00F660C5" w:rsidRPr="00DD5771" w:rsidRDefault="00F660C5" w:rsidP="00F660C5">
      <w:pPr>
        <w:suppressAutoHyphens/>
        <w:spacing w:after="0" w:line="240" w:lineRule="auto"/>
        <w:jc w:val="both"/>
        <w:rPr>
          <w:rFonts w:ascii="Calibri" w:eastAsia="Calibri" w:hAnsi="Calibri" w:cs="Times New Roman"/>
          <w:b/>
          <w:bCs/>
          <w:lang w:val="en-GB"/>
        </w:rPr>
      </w:pPr>
    </w:p>
    <w:p w14:paraId="3F3AD0FC" w14:textId="77777777" w:rsidR="00F660C5" w:rsidRPr="00DD5771" w:rsidRDefault="00F660C5" w:rsidP="00F660C5">
      <w:pPr>
        <w:suppressAutoHyphens/>
        <w:spacing w:after="0" w:line="240" w:lineRule="auto"/>
        <w:jc w:val="both"/>
        <w:rPr>
          <w:rFonts w:ascii="Calibri" w:eastAsia="Calibri" w:hAnsi="Calibri" w:cs="Times New Roman"/>
          <w:b/>
          <w:bCs/>
          <w:lang w:val="en-GB"/>
        </w:rPr>
      </w:pPr>
      <w:r w:rsidRPr="00DD5771">
        <w:rPr>
          <w:rFonts w:ascii="Calibri" w:eastAsia="Calibri" w:hAnsi="Calibri" w:cs="Times New Roman"/>
          <w:b/>
          <w:bCs/>
          <w:lang w:val="en-GB"/>
        </w:rPr>
        <w:t xml:space="preserve">Gold: 01 SOLUTIONS Hellas, Active, CISCO, DBC </w:t>
      </w:r>
      <w:proofErr w:type="spellStart"/>
      <w:r w:rsidRPr="00DD5771">
        <w:rPr>
          <w:rFonts w:ascii="Calibri" w:eastAsia="Calibri" w:hAnsi="Calibri" w:cs="Times New Roman"/>
          <w:b/>
          <w:bCs/>
          <w:lang w:val="en-GB"/>
        </w:rPr>
        <w:t>diadikasia</w:t>
      </w:r>
      <w:proofErr w:type="spellEnd"/>
      <w:r w:rsidRPr="00DD5771">
        <w:rPr>
          <w:rFonts w:ascii="Calibri" w:eastAsia="Calibri" w:hAnsi="Calibri" w:cs="Times New Roman"/>
          <w:b/>
          <w:bCs/>
          <w:lang w:val="en-GB"/>
        </w:rPr>
        <w:t xml:space="preserve">, EPSILONNET, Hewlett Packard Enterprise-Infinitum, IBM, ΚΩΤΣΟΒΟΛΟΣ, </w:t>
      </w:r>
      <w:proofErr w:type="spellStart"/>
      <w:r w:rsidRPr="00DD5771">
        <w:rPr>
          <w:rFonts w:ascii="Calibri" w:eastAsia="Calibri" w:hAnsi="Calibri" w:cs="Times New Roman"/>
          <w:b/>
          <w:bCs/>
          <w:lang w:val="en-GB"/>
        </w:rPr>
        <w:t>kydryl</w:t>
      </w:r>
      <w:proofErr w:type="spellEnd"/>
      <w:r w:rsidRPr="00DD5771">
        <w:rPr>
          <w:rFonts w:ascii="Calibri" w:eastAsia="Calibri" w:hAnsi="Calibri" w:cs="Times New Roman"/>
          <w:b/>
          <w:bCs/>
          <w:lang w:val="en-GB"/>
        </w:rPr>
        <w:t xml:space="preserve">, Microsoft, </w:t>
      </w:r>
      <w:proofErr w:type="spellStart"/>
      <w:r w:rsidRPr="00DD5771">
        <w:rPr>
          <w:rFonts w:ascii="Calibri" w:eastAsia="Calibri" w:hAnsi="Calibri" w:cs="Times New Roman"/>
          <w:b/>
          <w:bCs/>
          <w:lang w:val="en-GB"/>
        </w:rPr>
        <w:t>netcompany-intrasoft</w:t>
      </w:r>
      <w:proofErr w:type="spellEnd"/>
      <w:r w:rsidRPr="00DD5771">
        <w:rPr>
          <w:rFonts w:ascii="Calibri" w:eastAsia="Calibri" w:hAnsi="Calibri" w:cs="Times New Roman"/>
          <w:b/>
          <w:bCs/>
          <w:lang w:val="en-GB"/>
        </w:rPr>
        <w:t>, NOVA, Profile Software, QUALITY &amp; RELIABILITY, SAMSUNG, SOFTONE, Space Hellas</w:t>
      </w:r>
    </w:p>
    <w:p w14:paraId="4E703960" w14:textId="77777777" w:rsidR="00F660C5" w:rsidRPr="00DD5771" w:rsidRDefault="00F660C5" w:rsidP="00F660C5">
      <w:pPr>
        <w:suppressAutoHyphens/>
        <w:spacing w:after="0" w:line="240" w:lineRule="auto"/>
        <w:jc w:val="both"/>
        <w:rPr>
          <w:rFonts w:ascii="Calibri" w:eastAsia="Calibri" w:hAnsi="Calibri" w:cs="Times New Roman"/>
          <w:b/>
          <w:bCs/>
          <w:lang w:val="en-GB"/>
        </w:rPr>
      </w:pPr>
    </w:p>
    <w:p w14:paraId="4255EBF2" w14:textId="77777777" w:rsidR="00F660C5" w:rsidRPr="00DD5771" w:rsidRDefault="00F660C5" w:rsidP="00F660C5">
      <w:pPr>
        <w:suppressAutoHyphens/>
        <w:spacing w:after="0" w:line="240" w:lineRule="auto"/>
        <w:jc w:val="both"/>
        <w:rPr>
          <w:rFonts w:ascii="Calibri" w:eastAsia="Calibri" w:hAnsi="Calibri" w:cs="Times New Roman"/>
          <w:b/>
          <w:bCs/>
          <w:lang w:val="en-GB"/>
        </w:rPr>
      </w:pPr>
      <w:r w:rsidRPr="00DD5771">
        <w:rPr>
          <w:rFonts w:ascii="Calibri" w:eastAsia="Calibri" w:hAnsi="Calibri" w:cs="Times New Roman"/>
          <w:b/>
          <w:bCs/>
          <w:lang w:val="en-GB"/>
        </w:rPr>
        <w:t xml:space="preserve">Silver: ADAPTIT, </w:t>
      </w:r>
      <w:proofErr w:type="spellStart"/>
      <w:r w:rsidRPr="00DD5771">
        <w:rPr>
          <w:rFonts w:ascii="Calibri" w:eastAsia="Calibri" w:hAnsi="Calibri" w:cs="Times New Roman"/>
          <w:b/>
          <w:bCs/>
          <w:lang w:val="en-GB"/>
        </w:rPr>
        <w:t>Όμιλος</w:t>
      </w:r>
      <w:proofErr w:type="spellEnd"/>
      <w:r w:rsidRPr="00DD5771">
        <w:rPr>
          <w:rFonts w:ascii="Calibri" w:eastAsia="Calibri" w:hAnsi="Calibri" w:cs="Times New Roman"/>
          <w:b/>
          <w:bCs/>
          <w:lang w:val="en-GB"/>
        </w:rPr>
        <w:t xml:space="preserve"> Επ</w:t>
      </w:r>
      <w:proofErr w:type="spellStart"/>
      <w:r w:rsidRPr="00DD5771">
        <w:rPr>
          <w:rFonts w:ascii="Calibri" w:eastAsia="Calibri" w:hAnsi="Calibri" w:cs="Times New Roman"/>
          <w:b/>
          <w:bCs/>
          <w:lang w:val="en-GB"/>
        </w:rPr>
        <w:t>ιχειρήσεων</w:t>
      </w:r>
      <w:proofErr w:type="spellEnd"/>
      <w:r w:rsidRPr="00DD5771">
        <w:rPr>
          <w:rFonts w:ascii="Calibri" w:eastAsia="Calibri" w:hAnsi="Calibri" w:cs="Times New Roman"/>
          <w:b/>
          <w:bCs/>
          <w:lang w:val="en-GB"/>
        </w:rPr>
        <w:t xml:space="preserve"> ΑΠΟΨΗ, DIGITAL REALTY, Google, HUAWEI, ORACLE, OTS, </w:t>
      </w:r>
      <w:r w:rsidRPr="00DD5771">
        <w:rPr>
          <w:rFonts w:ascii="Calibri" w:eastAsia="Calibri" w:hAnsi="Calibri" w:cs="Times New Roman"/>
          <w:b/>
          <w:bCs/>
        </w:rPr>
        <w:t>ΠΛΑΙΣΙΟ</w:t>
      </w:r>
      <w:r w:rsidRPr="00DD5771">
        <w:rPr>
          <w:rFonts w:ascii="Calibri" w:eastAsia="Calibri" w:hAnsi="Calibri" w:cs="Times New Roman"/>
          <w:b/>
          <w:bCs/>
          <w:lang w:val="en-US"/>
        </w:rPr>
        <w:t xml:space="preserve">, </w:t>
      </w:r>
      <w:r w:rsidRPr="00DD5771">
        <w:rPr>
          <w:rFonts w:ascii="Calibri" w:eastAsia="Calibri" w:hAnsi="Calibri" w:cs="Times New Roman"/>
          <w:b/>
          <w:bCs/>
          <w:lang w:val="en-GB"/>
        </w:rPr>
        <w:t>SPARKLE</w:t>
      </w:r>
    </w:p>
    <w:p w14:paraId="7549751C" w14:textId="77777777" w:rsidR="00F660C5" w:rsidRPr="00DD5771" w:rsidRDefault="00F660C5" w:rsidP="00F660C5">
      <w:pPr>
        <w:suppressAutoHyphens/>
        <w:spacing w:after="0" w:line="240" w:lineRule="auto"/>
        <w:jc w:val="both"/>
        <w:rPr>
          <w:rFonts w:ascii="Calibri" w:eastAsia="Calibri" w:hAnsi="Calibri" w:cs="Times New Roman"/>
          <w:b/>
          <w:bCs/>
          <w:lang w:val="en-GB"/>
        </w:rPr>
      </w:pPr>
    </w:p>
    <w:p w14:paraId="1E1E96FB" w14:textId="77777777" w:rsidR="00F660C5" w:rsidRPr="00DD5771" w:rsidRDefault="00F660C5" w:rsidP="00F660C5">
      <w:pPr>
        <w:suppressAutoHyphens/>
        <w:spacing w:after="0" w:line="240" w:lineRule="auto"/>
        <w:jc w:val="both"/>
        <w:rPr>
          <w:rFonts w:ascii="Calibri" w:eastAsia="Calibri" w:hAnsi="Calibri" w:cs="Times New Roman"/>
          <w:b/>
          <w:bCs/>
          <w:lang w:val="en-GB"/>
        </w:rPr>
      </w:pPr>
      <w:r w:rsidRPr="00DD5771">
        <w:rPr>
          <w:rFonts w:ascii="Calibri" w:eastAsia="Calibri" w:hAnsi="Calibri" w:cs="Times New Roman"/>
          <w:b/>
          <w:bCs/>
          <w:lang w:val="en-GB"/>
        </w:rPr>
        <w:t xml:space="preserve">Bronze: </w:t>
      </w:r>
      <w:proofErr w:type="spellStart"/>
      <w:r w:rsidRPr="00DD5771">
        <w:rPr>
          <w:rFonts w:ascii="Calibri" w:eastAsia="Calibri" w:hAnsi="Calibri" w:cs="Times New Roman"/>
          <w:b/>
          <w:bCs/>
          <w:lang w:val="en-GB"/>
        </w:rPr>
        <w:t>Όμιλος</w:t>
      </w:r>
      <w:proofErr w:type="spellEnd"/>
      <w:r w:rsidRPr="00DD5771">
        <w:rPr>
          <w:rFonts w:ascii="Calibri" w:eastAsia="Calibri" w:hAnsi="Calibri" w:cs="Times New Roman"/>
          <w:b/>
          <w:bCs/>
          <w:lang w:val="en-GB"/>
        </w:rPr>
        <w:t xml:space="preserve"> </w:t>
      </w:r>
      <w:proofErr w:type="spellStart"/>
      <w:r w:rsidRPr="00DD5771">
        <w:rPr>
          <w:rFonts w:ascii="Calibri" w:eastAsia="Calibri" w:hAnsi="Calibri" w:cs="Times New Roman"/>
          <w:b/>
          <w:bCs/>
          <w:lang w:val="en-GB"/>
        </w:rPr>
        <w:t>Χρημ</w:t>
      </w:r>
      <w:proofErr w:type="spellEnd"/>
      <w:r w:rsidRPr="00DD5771">
        <w:rPr>
          <w:rFonts w:ascii="Calibri" w:eastAsia="Calibri" w:hAnsi="Calibri" w:cs="Times New Roman"/>
          <w:b/>
          <w:bCs/>
          <w:lang w:val="en-GB"/>
        </w:rPr>
        <w:t xml:space="preserve">ατιστηρίου </w:t>
      </w:r>
      <w:proofErr w:type="spellStart"/>
      <w:r w:rsidRPr="00DD5771">
        <w:rPr>
          <w:rFonts w:ascii="Calibri" w:eastAsia="Calibri" w:hAnsi="Calibri" w:cs="Times New Roman"/>
          <w:b/>
          <w:bCs/>
          <w:lang w:val="en-GB"/>
        </w:rPr>
        <w:t>Αθηνών</w:t>
      </w:r>
      <w:proofErr w:type="spellEnd"/>
      <w:r w:rsidRPr="00DD5771">
        <w:rPr>
          <w:rFonts w:ascii="Calibri" w:eastAsia="Calibri" w:hAnsi="Calibri" w:cs="Times New Roman"/>
          <w:b/>
          <w:bCs/>
          <w:lang w:val="en-GB"/>
        </w:rPr>
        <w:t xml:space="preserve">, </w:t>
      </w:r>
      <w:r w:rsidRPr="00DD5771">
        <w:rPr>
          <w:rFonts w:ascii="Calibri" w:eastAsia="Calibri" w:hAnsi="Calibri" w:cs="Times New Roman"/>
          <w:b/>
          <w:bCs/>
          <w:lang w:val="en-US"/>
        </w:rPr>
        <w:t xml:space="preserve">collectives, </w:t>
      </w:r>
      <w:r w:rsidRPr="00DD5771">
        <w:rPr>
          <w:rFonts w:ascii="Calibri" w:eastAsia="Calibri" w:hAnsi="Calibri" w:cs="Times New Roman"/>
          <w:b/>
          <w:bCs/>
        </w:rPr>
        <w:t>ΙΚΗ</w:t>
      </w:r>
      <w:r w:rsidRPr="00DD5771">
        <w:rPr>
          <w:rFonts w:ascii="Calibri" w:eastAsia="Calibri" w:hAnsi="Calibri" w:cs="Times New Roman"/>
          <w:b/>
          <w:bCs/>
          <w:lang w:val="en-GB"/>
        </w:rPr>
        <w:t xml:space="preserve">, </w:t>
      </w:r>
      <w:proofErr w:type="spellStart"/>
      <w:r w:rsidRPr="00DD5771">
        <w:rPr>
          <w:rFonts w:ascii="Calibri" w:eastAsia="Calibri" w:hAnsi="Calibri" w:cs="Times New Roman"/>
          <w:b/>
          <w:bCs/>
          <w:lang w:val="en-GB"/>
        </w:rPr>
        <w:t>oktabit</w:t>
      </w:r>
      <w:proofErr w:type="spellEnd"/>
      <w:r w:rsidRPr="00DD5771">
        <w:rPr>
          <w:rFonts w:ascii="Calibri" w:eastAsia="Calibri" w:hAnsi="Calibri" w:cs="Times New Roman"/>
          <w:b/>
          <w:bCs/>
          <w:lang w:val="en-GB"/>
        </w:rPr>
        <w:t xml:space="preserve">, Real Consulting, SAP, </w:t>
      </w:r>
      <w:proofErr w:type="spellStart"/>
      <w:r w:rsidRPr="00DD5771">
        <w:rPr>
          <w:rFonts w:ascii="Calibri" w:eastAsia="Calibri" w:hAnsi="Calibri" w:cs="Times New Roman"/>
          <w:b/>
          <w:bCs/>
          <w:lang w:val="en-GB"/>
        </w:rPr>
        <w:t>vodafone</w:t>
      </w:r>
      <w:proofErr w:type="spellEnd"/>
    </w:p>
    <w:p w14:paraId="1692CC90" w14:textId="77777777" w:rsidR="00F660C5" w:rsidRPr="00DD5771" w:rsidRDefault="00F660C5" w:rsidP="00F660C5">
      <w:pPr>
        <w:suppressAutoHyphens/>
        <w:spacing w:after="0" w:line="240" w:lineRule="auto"/>
        <w:jc w:val="both"/>
        <w:rPr>
          <w:rFonts w:ascii="Calibri" w:eastAsia="Calibri" w:hAnsi="Calibri" w:cs="Times New Roman"/>
          <w:b/>
          <w:bCs/>
          <w:lang w:val="en-GB"/>
        </w:rPr>
      </w:pPr>
    </w:p>
    <w:p w14:paraId="18BE7EB1" w14:textId="77777777" w:rsidR="00F660C5" w:rsidRPr="00DD5771" w:rsidRDefault="00F660C5" w:rsidP="00F660C5">
      <w:pPr>
        <w:suppressAutoHyphens/>
        <w:spacing w:after="0" w:line="240" w:lineRule="auto"/>
        <w:jc w:val="both"/>
        <w:rPr>
          <w:rFonts w:ascii="Calibri" w:eastAsia="Calibri" w:hAnsi="Calibri" w:cs="Calibri"/>
          <w:color w:val="000000" w:themeColor="text1"/>
          <w:lang w:val="en-US"/>
        </w:rPr>
      </w:pPr>
      <w:r w:rsidRPr="00DD5771">
        <w:rPr>
          <w:rFonts w:ascii="Calibri" w:eastAsia="Calibri" w:hAnsi="Calibri" w:cs="Times New Roman"/>
          <w:b/>
          <w:bCs/>
          <w:lang w:val="en-GB"/>
        </w:rPr>
        <w:t xml:space="preserve">Media sponsors: </w:t>
      </w:r>
      <w:r w:rsidRPr="00DD5771">
        <w:rPr>
          <w:rFonts w:ascii="Calibri" w:eastAsia="Times New Roman" w:hAnsi="Calibri" w:cs="Calibri"/>
          <w:b/>
          <w:bCs/>
          <w:color w:val="000000" w:themeColor="text1"/>
          <w:bdr w:val="none" w:sz="0" w:space="0" w:color="auto" w:frame="1"/>
          <w:lang w:val="en-US" w:eastAsia="el-GR"/>
        </w:rPr>
        <w:t xml:space="preserve">TA NEA, ot.gr, ΑΘΗΝΑΪΚΟ ΠΡΑΚΤΟΡΕΙΟ ΕΙΔΗΣΕΩΝ-ΜΑΚΕΔΟΝΙΚΟ ΠΡΑΚΤΟΡΕΙΟ ΕΙΔΗΣΕΩΝ, </w:t>
      </w:r>
      <w:proofErr w:type="gramStart"/>
      <w:r w:rsidRPr="00DD5771">
        <w:rPr>
          <w:rFonts w:ascii="Calibri" w:eastAsia="Times New Roman" w:hAnsi="Calibri" w:cs="Calibri"/>
          <w:b/>
          <w:bCs/>
          <w:color w:val="000000" w:themeColor="text1"/>
          <w:bdr w:val="none" w:sz="0" w:space="0" w:color="auto" w:frame="1"/>
          <w:lang w:val="en-US" w:eastAsia="el-GR"/>
        </w:rPr>
        <w:t>BIZNOW!,</w:t>
      </w:r>
      <w:proofErr w:type="gramEnd"/>
      <w:r w:rsidRPr="00DD5771">
        <w:rPr>
          <w:rFonts w:ascii="Calibri" w:eastAsia="Times New Roman" w:hAnsi="Calibri" w:cs="Calibri"/>
          <w:b/>
          <w:bCs/>
          <w:color w:val="000000" w:themeColor="text1"/>
          <w:bdr w:val="none" w:sz="0" w:space="0" w:color="auto" w:frame="1"/>
          <w:lang w:val="en-US" w:eastAsia="el-GR"/>
        </w:rPr>
        <w:t xml:space="preserve"> DAILY FAX, e-</w:t>
      </w:r>
      <w:proofErr w:type="spellStart"/>
      <w:r w:rsidRPr="00DD5771">
        <w:rPr>
          <w:rFonts w:ascii="Calibri" w:eastAsia="Times New Roman" w:hAnsi="Calibri" w:cs="Calibri"/>
          <w:b/>
          <w:bCs/>
          <w:color w:val="000000" w:themeColor="text1"/>
          <w:bdr w:val="none" w:sz="0" w:space="0" w:color="auto" w:frame="1"/>
          <w:lang w:val="en-US" w:eastAsia="el-GR"/>
        </w:rPr>
        <w:t>forologia</w:t>
      </w:r>
      <w:proofErr w:type="spellEnd"/>
      <w:r w:rsidRPr="00DD5771">
        <w:rPr>
          <w:rFonts w:ascii="Calibri" w:eastAsia="Times New Roman" w:hAnsi="Calibri" w:cs="Calibri"/>
          <w:b/>
          <w:bCs/>
          <w:color w:val="000000" w:themeColor="text1"/>
          <w:bdr w:val="none" w:sz="0" w:space="0" w:color="auto" w:frame="1"/>
          <w:lang w:val="en-US" w:eastAsia="el-GR"/>
        </w:rPr>
        <w:t xml:space="preserve">, </w:t>
      </w:r>
      <w:proofErr w:type="spellStart"/>
      <w:r w:rsidRPr="00DD5771">
        <w:rPr>
          <w:rFonts w:ascii="Calibri" w:eastAsia="Times New Roman" w:hAnsi="Calibri" w:cs="Calibri"/>
          <w:b/>
          <w:bCs/>
          <w:color w:val="000000" w:themeColor="text1"/>
          <w:bdr w:val="none" w:sz="0" w:space="0" w:color="auto" w:frame="1"/>
          <w:lang w:val="en-US" w:eastAsia="el-GR"/>
        </w:rPr>
        <w:t>ICTplus</w:t>
      </w:r>
      <w:proofErr w:type="spellEnd"/>
      <w:r w:rsidRPr="00DD5771">
        <w:rPr>
          <w:rFonts w:ascii="Calibri" w:eastAsia="Times New Roman" w:hAnsi="Calibri" w:cs="Calibri"/>
          <w:b/>
          <w:bCs/>
          <w:color w:val="000000" w:themeColor="text1"/>
          <w:bdr w:val="none" w:sz="0" w:space="0" w:color="auto" w:frame="1"/>
          <w:lang w:val="en-US" w:eastAsia="el-GR"/>
        </w:rPr>
        <w:t>,</w:t>
      </w:r>
      <w:r w:rsidRPr="00DD5771">
        <w:rPr>
          <w:rFonts w:ascii="Calibri" w:eastAsia="Calibri" w:hAnsi="Calibri" w:cs="Times New Roman"/>
          <w:lang w:val="en-US"/>
        </w:rPr>
        <w:t xml:space="preserve"> </w:t>
      </w:r>
      <w:proofErr w:type="spellStart"/>
      <w:r w:rsidRPr="00DD5771">
        <w:rPr>
          <w:rFonts w:ascii="Calibri" w:eastAsia="Times New Roman" w:hAnsi="Calibri" w:cs="Calibri"/>
          <w:b/>
          <w:bCs/>
          <w:color w:val="000000" w:themeColor="text1"/>
          <w:bdr w:val="none" w:sz="0" w:space="0" w:color="auto" w:frame="1"/>
          <w:lang w:val="en-US" w:eastAsia="el-GR"/>
        </w:rPr>
        <w:t>infocom</w:t>
      </w:r>
      <w:proofErr w:type="spellEnd"/>
      <w:r w:rsidRPr="00DD5771">
        <w:rPr>
          <w:rFonts w:ascii="Calibri" w:eastAsia="Times New Roman" w:hAnsi="Calibri" w:cs="Calibri"/>
          <w:b/>
          <w:bCs/>
          <w:color w:val="000000" w:themeColor="text1"/>
          <w:bdr w:val="none" w:sz="0" w:space="0" w:color="auto" w:frame="1"/>
          <w:lang w:val="en-US" w:eastAsia="el-GR"/>
        </w:rPr>
        <w:t xml:space="preserve">, interestingpeople.gr, Marketing Week, Net Fax, netweek.gr, </w:t>
      </w:r>
      <w:proofErr w:type="spellStart"/>
      <w:r w:rsidRPr="00DD5771">
        <w:rPr>
          <w:rFonts w:ascii="Calibri" w:eastAsia="Times New Roman" w:hAnsi="Calibri" w:cs="Calibri"/>
          <w:b/>
          <w:bCs/>
          <w:color w:val="000000" w:themeColor="text1"/>
          <w:bdr w:val="none" w:sz="0" w:space="0" w:color="auto" w:frame="1"/>
          <w:lang w:val="en-US" w:eastAsia="el-GR"/>
        </w:rPr>
        <w:t>palowise</w:t>
      </w:r>
      <w:proofErr w:type="spellEnd"/>
      <w:r w:rsidRPr="00DD5771">
        <w:rPr>
          <w:rFonts w:ascii="Calibri" w:eastAsia="Times New Roman" w:hAnsi="Calibri" w:cs="Calibri"/>
          <w:b/>
          <w:bCs/>
          <w:color w:val="000000" w:themeColor="text1"/>
          <w:bdr w:val="none" w:sz="0" w:space="0" w:color="auto" w:frame="1"/>
          <w:lang w:val="en-US" w:eastAsia="el-GR"/>
        </w:rPr>
        <w:t>, techblog.gr, techpress.gr</w:t>
      </w:r>
    </w:p>
    <w:p w14:paraId="5F0EFFA0" w14:textId="77777777" w:rsidR="00F660C5" w:rsidRPr="006F2A45" w:rsidRDefault="00F660C5" w:rsidP="00F660C5">
      <w:pPr>
        <w:spacing w:line="256" w:lineRule="auto"/>
        <w:rPr>
          <w:rFonts w:ascii="Calibri" w:eastAsia="Calibri" w:hAnsi="Calibri" w:cs="Arial"/>
          <w:b/>
          <w:bCs/>
          <w:kern w:val="2"/>
          <w:lang w:val="en-GB"/>
          <w14:ligatures w14:val="standardContextual"/>
        </w:rPr>
      </w:pPr>
    </w:p>
    <w:p w14:paraId="5D718739" w14:textId="77777777" w:rsidR="00F660C5" w:rsidRPr="00DD5771" w:rsidRDefault="00F660C5" w:rsidP="00F660C5">
      <w:pPr>
        <w:widowControl w:val="0"/>
        <w:autoSpaceDE w:val="0"/>
        <w:autoSpaceDN w:val="0"/>
        <w:adjustRightInd w:val="0"/>
        <w:spacing w:after="0" w:line="240" w:lineRule="auto"/>
        <w:jc w:val="both"/>
        <w:rPr>
          <w:rFonts w:ascii="Cambria" w:eastAsia="MS Mincho" w:hAnsi="Cambria" w:cs="Calibri"/>
          <w:lang w:val="en-GB"/>
        </w:rPr>
      </w:pPr>
    </w:p>
    <w:p w14:paraId="675D7756" w14:textId="77777777" w:rsidR="00F660C5" w:rsidRPr="00DD5771" w:rsidRDefault="00F660C5" w:rsidP="00F660C5">
      <w:pPr>
        <w:widowControl w:val="0"/>
        <w:autoSpaceDE w:val="0"/>
        <w:autoSpaceDN w:val="0"/>
        <w:adjustRightInd w:val="0"/>
        <w:spacing w:after="0" w:line="240" w:lineRule="auto"/>
        <w:jc w:val="both"/>
        <w:rPr>
          <w:rFonts w:ascii="Cambria" w:eastAsia="MS Mincho" w:hAnsi="Cambria" w:cs="Calibri"/>
          <w:lang w:val="en-GB"/>
        </w:rPr>
      </w:pPr>
    </w:p>
    <w:p w14:paraId="07B81216" w14:textId="77777777" w:rsidR="00F660C5" w:rsidRPr="00DD5771" w:rsidRDefault="00F660C5" w:rsidP="00F660C5">
      <w:pPr>
        <w:pBdr>
          <w:bottom w:val="single" w:sz="4" w:space="1" w:color="auto"/>
        </w:pBdr>
        <w:spacing w:after="0" w:line="240" w:lineRule="auto"/>
        <w:jc w:val="center"/>
        <w:rPr>
          <w:rFonts w:ascii="Cambria" w:eastAsia="Calibri" w:hAnsi="Cambria" w:cs="Calibri"/>
        </w:rPr>
      </w:pPr>
      <w:r w:rsidRPr="00DD5771">
        <w:rPr>
          <w:rFonts w:ascii="Cambria" w:eastAsia="Calibri" w:hAnsi="Cambria" w:cs="Calibri"/>
        </w:rPr>
        <w:t>###</w:t>
      </w:r>
    </w:p>
    <w:p w14:paraId="3B9A826D" w14:textId="77777777" w:rsidR="00F660C5" w:rsidRPr="00DD5771" w:rsidRDefault="00F660C5" w:rsidP="00F660C5">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r w:rsidRPr="00DD5771">
        <w:rPr>
          <w:rFonts w:ascii="Calibri" w:eastAsia="Times New Roman" w:hAnsi="Calibri" w:cs="Calibri"/>
          <w:kern w:val="3"/>
          <w:sz w:val="20"/>
          <w:szCs w:val="20"/>
          <w:lang w:eastAsia="el-GR"/>
        </w:rPr>
        <w:t>Ο Σύνδεσμος Επιχειρήσεων Πληροφορικής &amp; Επικοινωνιών Ελλάδας ιδρύθηκε το Φεβρουάριο του 1995. Ο ΣΕΠΕ, ως θεσμικός συνομιλητής και εταίρος της πολιτείας, παρέχει έγκυρη και υπεύθυνη γνωμοδότηση για τη βέλτιστη αξιοποίηση της χρήσης των Τεχνολογιών Πληροφορικής και Επικοινωνιών, με στόχο την ανάπτυξη της ελληνικής κοινωνίας και οικονομίας.</w:t>
      </w:r>
    </w:p>
    <w:p w14:paraId="318A5E6C" w14:textId="77777777" w:rsidR="00F660C5" w:rsidRPr="00DD5771" w:rsidRDefault="00F660C5" w:rsidP="00F660C5">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r w:rsidRPr="00DD5771">
        <w:rPr>
          <w:rFonts w:ascii="Calibri" w:eastAsia="Times New Roman" w:hAnsi="Calibri" w:cs="Calibri"/>
          <w:kern w:val="3"/>
          <w:sz w:val="20"/>
          <w:szCs w:val="20"/>
          <w:lang w:eastAsia="el-GR"/>
        </w:rPr>
        <w:t>Τα μέλη του ΣΕΠΕ είναι επιχειρήσεις του κλάδου Ψηφιακής Τεχνολογίας απ’ όλη την Ελλάδα, οι οποίες παρέχουν εργασία σε περισσότερους από 100.000 εργαζομένους και εκπροσωπούν περίπου το 95% του συνολικού κύκλου εργασιών της εγχώριας αγοράς, ποσοστό το οποίο αντιστοιχεί στο 8% του ΑΕΠ.</w:t>
      </w:r>
    </w:p>
    <w:p w14:paraId="2455325F" w14:textId="77777777" w:rsidR="00F660C5" w:rsidRPr="00DD5771" w:rsidRDefault="00F660C5" w:rsidP="00F660C5">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r w:rsidRPr="00DD5771">
        <w:rPr>
          <w:rFonts w:ascii="Calibri" w:eastAsia="Times New Roman" w:hAnsi="Calibri" w:cs="Calibri"/>
          <w:kern w:val="3"/>
          <w:sz w:val="20"/>
          <w:szCs w:val="20"/>
          <w:lang w:eastAsia="el-GR"/>
        </w:rPr>
        <w:t>Ο ΣΕΠΕ είναι μέλος του Ευρωπαϊκού Συνδέσμου Βιομηχανίας Ψηφιακής Τεχνολογίας (</w:t>
      </w:r>
      <w:r w:rsidRPr="00DD5771">
        <w:rPr>
          <w:rFonts w:ascii="Calibri" w:eastAsia="Times New Roman" w:hAnsi="Calibri" w:cs="Calibri"/>
          <w:kern w:val="3"/>
          <w:sz w:val="20"/>
          <w:szCs w:val="20"/>
          <w:lang w:val="en-US" w:eastAsia="el-GR"/>
        </w:rPr>
        <w:t>DIGITALEUROPE</w:t>
      </w:r>
      <w:r w:rsidRPr="00DD5771">
        <w:rPr>
          <w:rFonts w:ascii="Calibri" w:eastAsia="Times New Roman" w:hAnsi="Calibri" w:cs="Calibri"/>
          <w:kern w:val="3"/>
          <w:sz w:val="20"/>
          <w:szCs w:val="20"/>
          <w:lang w:eastAsia="el-GR"/>
        </w:rPr>
        <w:t>) και του Παγκοσμίου Συνδέσμου Υπηρεσιών Καινοτομίας και Τεχνολογίας (</w:t>
      </w:r>
      <w:r w:rsidRPr="00DD5771">
        <w:rPr>
          <w:rFonts w:ascii="Calibri" w:eastAsia="Times New Roman" w:hAnsi="Calibri" w:cs="Calibri"/>
          <w:kern w:val="3"/>
          <w:sz w:val="20"/>
          <w:szCs w:val="20"/>
          <w:lang w:val="en-US" w:eastAsia="el-GR"/>
        </w:rPr>
        <w:t>WITSA</w:t>
      </w:r>
      <w:r w:rsidRPr="00DD5771">
        <w:rPr>
          <w:rFonts w:ascii="Calibri" w:eastAsia="Times New Roman" w:hAnsi="Calibri" w:cs="Calibri"/>
          <w:kern w:val="3"/>
          <w:sz w:val="20"/>
          <w:szCs w:val="20"/>
          <w:lang w:eastAsia="el-GR"/>
        </w:rPr>
        <w:t>).</w:t>
      </w:r>
    </w:p>
    <w:p w14:paraId="737A37E2" w14:textId="77777777" w:rsidR="00F660C5" w:rsidRPr="00DD5771" w:rsidRDefault="00F660C5" w:rsidP="00F660C5">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p>
    <w:p w14:paraId="32BEBCFB" w14:textId="77777777" w:rsidR="00F660C5" w:rsidRPr="007B4B94" w:rsidRDefault="00F660C5" w:rsidP="00F660C5">
      <w:pPr>
        <w:suppressAutoHyphens/>
        <w:spacing w:after="0" w:line="240" w:lineRule="auto"/>
        <w:jc w:val="both"/>
        <w:rPr>
          <w:rFonts w:cs="Arial"/>
          <w:b/>
          <w:bCs/>
          <w:color w:val="3A3A3A"/>
          <w:bdr w:val="none" w:sz="0" w:space="0" w:color="auto" w:frame="1"/>
          <w:shd w:val="clear" w:color="auto" w:fill="FFFFFF"/>
        </w:rPr>
      </w:pPr>
    </w:p>
    <w:bookmarkEnd w:id="0"/>
    <w:p w14:paraId="4D40345F" w14:textId="1AFFB9DB" w:rsidR="007B4B94" w:rsidRPr="007B4B94" w:rsidRDefault="007B4B94" w:rsidP="00763D26">
      <w:pPr>
        <w:widowControl w:val="0"/>
        <w:suppressAutoHyphens/>
        <w:overflowPunct w:val="0"/>
        <w:autoSpaceDE w:val="0"/>
        <w:autoSpaceDN w:val="0"/>
        <w:spacing w:after="0" w:line="240" w:lineRule="auto"/>
        <w:jc w:val="both"/>
        <w:textAlignment w:val="baseline"/>
        <w:rPr>
          <w:rFonts w:cs="Arial"/>
          <w:b/>
          <w:bCs/>
          <w:color w:val="3A3A3A"/>
          <w:bdr w:val="none" w:sz="0" w:space="0" w:color="auto" w:frame="1"/>
          <w:shd w:val="clear" w:color="auto" w:fill="FFFFFF"/>
        </w:rPr>
      </w:pPr>
    </w:p>
    <w:sectPr w:rsidR="007B4B94" w:rsidRPr="007B4B94" w:rsidSect="00A9011B">
      <w:headerReference w:type="default" r:id="rId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5B276" w14:textId="77777777" w:rsidR="00E81A8B" w:rsidRDefault="00E81A8B" w:rsidP="00A91118">
      <w:pPr>
        <w:spacing w:after="0" w:line="240" w:lineRule="auto"/>
      </w:pPr>
      <w:r>
        <w:separator/>
      </w:r>
    </w:p>
  </w:endnote>
  <w:endnote w:type="continuationSeparator" w:id="0">
    <w:p w14:paraId="6BAF6710" w14:textId="77777777" w:rsidR="00E81A8B" w:rsidRDefault="00E81A8B" w:rsidP="00A9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F Catalog Light">
    <w:altName w:val="Corbel"/>
    <w:panose1 w:val="02000403040000020004"/>
    <w:charset w:val="00"/>
    <w:family w:val="modern"/>
    <w:notTrueType/>
    <w:pitch w:val="variable"/>
    <w:sig w:usb0="8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FEA2" w14:textId="0E094786" w:rsidR="00ED0B32" w:rsidRDefault="00ED0B32">
    <w:pPr>
      <w:pStyle w:val="Footer"/>
    </w:pPr>
    <w:r>
      <w:rPr>
        <w:noProof/>
        <w:lang w:val="en-US"/>
      </w:rPr>
      <w:drawing>
        <wp:inline distT="0" distB="0" distL="0" distR="0" wp14:anchorId="15099BC6" wp14:editId="1F6D38EB">
          <wp:extent cx="612013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97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6798E" w14:textId="77777777" w:rsidR="00E81A8B" w:rsidRDefault="00E81A8B" w:rsidP="00A91118">
      <w:pPr>
        <w:spacing w:after="0" w:line="240" w:lineRule="auto"/>
      </w:pPr>
      <w:r>
        <w:separator/>
      </w:r>
    </w:p>
  </w:footnote>
  <w:footnote w:type="continuationSeparator" w:id="0">
    <w:p w14:paraId="36C3F6EB" w14:textId="77777777" w:rsidR="00E81A8B" w:rsidRDefault="00E81A8B" w:rsidP="00A9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9991" w14:textId="3125BD4A" w:rsidR="00A91118" w:rsidRPr="00ED0B32" w:rsidRDefault="00D67894">
    <w:pPr>
      <w:pStyle w:val="Header"/>
      <w:rPr>
        <w:sz w:val="20"/>
        <w:szCs w:val="20"/>
      </w:rPr>
    </w:pPr>
    <w:r>
      <w:rPr>
        <w:rFonts w:ascii="PF Catalog Light" w:hAnsi="PF Catalog Light"/>
        <w:b/>
        <w:noProof/>
        <w:color w:val="7F7F7F"/>
        <w:sz w:val="2"/>
        <w:szCs w:val="2"/>
        <w:lang w:val="en-US"/>
      </w:rPr>
      <w:drawing>
        <wp:inline distT="0" distB="0" distL="0" distR="0" wp14:anchorId="6946E089" wp14:editId="17EB6852">
          <wp:extent cx="1830126" cy="468000"/>
          <wp:effectExtent l="0" t="0" r="0" b="8255"/>
          <wp:docPr id="3" name="Picture 43"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1830126" cy="468000"/>
                  </a:xfrm>
                  <a:prstGeom prst="rect">
                    <a:avLst/>
                  </a:prstGeom>
                  <a:noFill/>
                  <a:ln>
                    <a:noFill/>
                  </a:ln>
                </pic:spPr>
              </pic:pic>
            </a:graphicData>
          </a:graphic>
        </wp:inline>
      </w:drawing>
    </w:r>
  </w:p>
  <w:p w14:paraId="3658374D" w14:textId="77777777" w:rsidR="00A91118" w:rsidRPr="00ED0B32" w:rsidRDefault="00A91118" w:rsidP="00A91118">
    <w:pPr>
      <w:pStyle w:val="Header"/>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5D5B0" w14:textId="76E6F337" w:rsidR="00ED0B32" w:rsidRDefault="00D67894">
    <w:pPr>
      <w:pStyle w:val="Header"/>
    </w:pPr>
    <w:r>
      <w:rPr>
        <w:rFonts w:ascii="PF Catalog Light" w:hAnsi="PF Catalog Light"/>
        <w:b/>
        <w:noProof/>
        <w:color w:val="7F7F7F"/>
        <w:sz w:val="2"/>
        <w:szCs w:val="2"/>
        <w:lang w:val="en-US"/>
      </w:rPr>
      <w:drawing>
        <wp:inline distT="0" distB="0" distL="0" distR="0" wp14:anchorId="165BA2EE" wp14:editId="4B67910B">
          <wp:extent cx="2252463" cy="576000"/>
          <wp:effectExtent l="0" t="0" r="0" b="0"/>
          <wp:docPr id="1" name="Picture 40"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2252463" cy="57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1E33"/>
    <w:multiLevelType w:val="multilevel"/>
    <w:tmpl w:val="792E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F0401A"/>
    <w:multiLevelType w:val="hybridMultilevel"/>
    <w:tmpl w:val="B1769E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71925936">
    <w:abstractNumId w:val="1"/>
  </w:num>
  <w:num w:numId="2" w16cid:durableId="128010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3MLUwNTQysDCzMDFS0lEKTi0uzszPAykwrgUANMI92iwAAAA="/>
  </w:docVars>
  <w:rsids>
    <w:rsidRoot w:val="003D1ED7"/>
    <w:rsid w:val="000041AD"/>
    <w:rsid w:val="00011B29"/>
    <w:rsid w:val="00017D79"/>
    <w:rsid w:val="0005037D"/>
    <w:rsid w:val="00050AD6"/>
    <w:rsid w:val="00050D19"/>
    <w:rsid w:val="00051E1C"/>
    <w:rsid w:val="00073A06"/>
    <w:rsid w:val="00073CFD"/>
    <w:rsid w:val="00074A42"/>
    <w:rsid w:val="00075575"/>
    <w:rsid w:val="000875B7"/>
    <w:rsid w:val="000903D3"/>
    <w:rsid w:val="00094F11"/>
    <w:rsid w:val="000A3057"/>
    <w:rsid w:val="000B20BE"/>
    <w:rsid w:val="000B2C02"/>
    <w:rsid w:val="000B2D05"/>
    <w:rsid w:val="000C3406"/>
    <w:rsid w:val="000C3561"/>
    <w:rsid w:val="000C48D4"/>
    <w:rsid w:val="000C5E56"/>
    <w:rsid w:val="000D60AC"/>
    <w:rsid w:val="000E0B06"/>
    <w:rsid w:val="000E3AE8"/>
    <w:rsid w:val="000E707A"/>
    <w:rsid w:val="000F0C18"/>
    <w:rsid w:val="000F0F7B"/>
    <w:rsid w:val="001006B6"/>
    <w:rsid w:val="00102E7F"/>
    <w:rsid w:val="00107712"/>
    <w:rsid w:val="00125969"/>
    <w:rsid w:val="00132137"/>
    <w:rsid w:val="00140329"/>
    <w:rsid w:val="00140B36"/>
    <w:rsid w:val="00147B4E"/>
    <w:rsid w:val="00162CE8"/>
    <w:rsid w:val="00163D9E"/>
    <w:rsid w:val="001715AB"/>
    <w:rsid w:val="00175F60"/>
    <w:rsid w:val="00177D06"/>
    <w:rsid w:val="0019055A"/>
    <w:rsid w:val="00190B72"/>
    <w:rsid w:val="001955ED"/>
    <w:rsid w:val="00197F95"/>
    <w:rsid w:val="001A2450"/>
    <w:rsid w:val="001B348E"/>
    <w:rsid w:val="001C27C2"/>
    <w:rsid w:val="001D3209"/>
    <w:rsid w:val="001E07EA"/>
    <w:rsid w:val="001E4E7C"/>
    <w:rsid w:val="001F151C"/>
    <w:rsid w:val="001F36F3"/>
    <w:rsid w:val="00200C8F"/>
    <w:rsid w:val="0020196A"/>
    <w:rsid w:val="00203353"/>
    <w:rsid w:val="0021104B"/>
    <w:rsid w:val="00226482"/>
    <w:rsid w:val="002327EA"/>
    <w:rsid w:val="00240A2A"/>
    <w:rsid w:val="00247A51"/>
    <w:rsid w:val="00247C61"/>
    <w:rsid w:val="0025159B"/>
    <w:rsid w:val="0025203F"/>
    <w:rsid w:val="0025789E"/>
    <w:rsid w:val="00260D33"/>
    <w:rsid w:val="00265020"/>
    <w:rsid w:val="00266288"/>
    <w:rsid w:val="00266C4F"/>
    <w:rsid w:val="0027069D"/>
    <w:rsid w:val="00276954"/>
    <w:rsid w:val="00281811"/>
    <w:rsid w:val="0028523A"/>
    <w:rsid w:val="00285F45"/>
    <w:rsid w:val="00290B51"/>
    <w:rsid w:val="002915B4"/>
    <w:rsid w:val="00296554"/>
    <w:rsid w:val="002A13E6"/>
    <w:rsid w:val="002A2CDA"/>
    <w:rsid w:val="002A4E72"/>
    <w:rsid w:val="002A51B7"/>
    <w:rsid w:val="002B3A2C"/>
    <w:rsid w:val="002C196B"/>
    <w:rsid w:val="002C1A52"/>
    <w:rsid w:val="002C1D3A"/>
    <w:rsid w:val="002C1DED"/>
    <w:rsid w:val="002C2249"/>
    <w:rsid w:val="002D0DEA"/>
    <w:rsid w:val="002F2D48"/>
    <w:rsid w:val="002F3104"/>
    <w:rsid w:val="002F3BB0"/>
    <w:rsid w:val="0031210B"/>
    <w:rsid w:val="00312319"/>
    <w:rsid w:val="003230E3"/>
    <w:rsid w:val="00326C1A"/>
    <w:rsid w:val="00332115"/>
    <w:rsid w:val="00337B99"/>
    <w:rsid w:val="00341404"/>
    <w:rsid w:val="00344263"/>
    <w:rsid w:val="00344F84"/>
    <w:rsid w:val="00350259"/>
    <w:rsid w:val="00357096"/>
    <w:rsid w:val="003573E9"/>
    <w:rsid w:val="0037123D"/>
    <w:rsid w:val="00381EC5"/>
    <w:rsid w:val="0039370F"/>
    <w:rsid w:val="003A718B"/>
    <w:rsid w:val="003B0BA9"/>
    <w:rsid w:val="003B228E"/>
    <w:rsid w:val="003B4C61"/>
    <w:rsid w:val="003B4F77"/>
    <w:rsid w:val="003B6CF7"/>
    <w:rsid w:val="003C29CE"/>
    <w:rsid w:val="003C61D2"/>
    <w:rsid w:val="003D1ED7"/>
    <w:rsid w:val="003E1A57"/>
    <w:rsid w:val="003F6849"/>
    <w:rsid w:val="004072A8"/>
    <w:rsid w:val="0041413F"/>
    <w:rsid w:val="00423CAB"/>
    <w:rsid w:val="00427417"/>
    <w:rsid w:val="004325D9"/>
    <w:rsid w:val="00436A0B"/>
    <w:rsid w:val="004450B8"/>
    <w:rsid w:val="00445D59"/>
    <w:rsid w:val="004505CB"/>
    <w:rsid w:val="00450A4A"/>
    <w:rsid w:val="00452419"/>
    <w:rsid w:val="00461EBF"/>
    <w:rsid w:val="00461F92"/>
    <w:rsid w:val="00466870"/>
    <w:rsid w:val="004736D0"/>
    <w:rsid w:val="00477236"/>
    <w:rsid w:val="00482689"/>
    <w:rsid w:val="00487DD1"/>
    <w:rsid w:val="004950FF"/>
    <w:rsid w:val="004A3F1C"/>
    <w:rsid w:val="004A66D9"/>
    <w:rsid w:val="004B049A"/>
    <w:rsid w:val="004B1348"/>
    <w:rsid w:val="004B225D"/>
    <w:rsid w:val="004B2BF0"/>
    <w:rsid w:val="004C5719"/>
    <w:rsid w:val="004C677A"/>
    <w:rsid w:val="004D32B6"/>
    <w:rsid w:val="004D575E"/>
    <w:rsid w:val="004D7541"/>
    <w:rsid w:val="004F16AF"/>
    <w:rsid w:val="004F3BBA"/>
    <w:rsid w:val="004F411E"/>
    <w:rsid w:val="004F77B9"/>
    <w:rsid w:val="00504ADD"/>
    <w:rsid w:val="0051464B"/>
    <w:rsid w:val="00517402"/>
    <w:rsid w:val="00527683"/>
    <w:rsid w:val="0052778F"/>
    <w:rsid w:val="00530D6F"/>
    <w:rsid w:val="005311A2"/>
    <w:rsid w:val="0055760B"/>
    <w:rsid w:val="00572696"/>
    <w:rsid w:val="00580D49"/>
    <w:rsid w:val="00582B1C"/>
    <w:rsid w:val="005848FF"/>
    <w:rsid w:val="0058575B"/>
    <w:rsid w:val="00595834"/>
    <w:rsid w:val="005966A6"/>
    <w:rsid w:val="00596C9E"/>
    <w:rsid w:val="005A6E25"/>
    <w:rsid w:val="005B5FD3"/>
    <w:rsid w:val="005E2930"/>
    <w:rsid w:val="005E2D64"/>
    <w:rsid w:val="005E3610"/>
    <w:rsid w:val="005E5D84"/>
    <w:rsid w:val="005F45A2"/>
    <w:rsid w:val="005F7FE5"/>
    <w:rsid w:val="00600CB4"/>
    <w:rsid w:val="006040CB"/>
    <w:rsid w:val="00632E71"/>
    <w:rsid w:val="00644DD4"/>
    <w:rsid w:val="00650E85"/>
    <w:rsid w:val="00652966"/>
    <w:rsid w:val="00665085"/>
    <w:rsid w:val="00671618"/>
    <w:rsid w:val="00676EAA"/>
    <w:rsid w:val="00681073"/>
    <w:rsid w:val="0069034B"/>
    <w:rsid w:val="00690577"/>
    <w:rsid w:val="00692D00"/>
    <w:rsid w:val="006B2553"/>
    <w:rsid w:val="006C1A34"/>
    <w:rsid w:val="006C23ED"/>
    <w:rsid w:val="006C3047"/>
    <w:rsid w:val="006D7FCA"/>
    <w:rsid w:val="006E29AC"/>
    <w:rsid w:val="006E7334"/>
    <w:rsid w:val="006F0859"/>
    <w:rsid w:val="006F3C6A"/>
    <w:rsid w:val="00702032"/>
    <w:rsid w:val="0070263F"/>
    <w:rsid w:val="00702861"/>
    <w:rsid w:val="0070610E"/>
    <w:rsid w:val="00710DFA"/>
    <w:rsid w:val="007164A1"/>
    <w:rsid w:val="00721507"/>
    <w:rsid w:val="00734ED0"/>
    <w:rsid w:val="0074074E"/>
    <w:rsid w:val="00740D2A"/>
    <w:rsid w:val="00747051"/>
    <w:rsid w:val="007532BB"/>
    <w:rsid w:val="00763D26"/>
    <w:rsid w:val="0076695F"/>
    <w:rsid w:val="0076772C"/>
    <w:rsid w:val="00767E0A"/>
    <w:rsid w:val="0078062F"/>
    <w:rsid w:val="007871C7"/>
    <w:rsid w:val="0079373E"/>
    <w:rsid w:val="00795CE4"/>
    <w:rsid w:val="007A5ECA"/>
    <w:rsid w:val="007B4B94"/>
    <w:rsid w:val="007C1A89"/>
    <w:rsid w:val="007C26BE"/>
    <w:rsid w:val="007C3F46"/>
    <w:rsid w:val="007C5350"/>
    <w:rsid w:val="007D3CA1"/>
    <w:rsid w:val="007D6802"/>
    <w:rsid w:val="007E0A2B"/>
    <w:rsid w:val="007E20CA"/>
    <w:rsid w:val="007F27A1"/>
    <w:rsid w:val="008005A8"/>
    <w:rsid w:val="008118FC"/>
    <w:rsid w:val="00812AE7"/>
    <w:rsid w:val="00812F39"/>
    <w:rsid w:val="00814979"/>
    <w:rsid w:val="00822353"/>
    <w:rsid w:val="00830A68"/>
    <w:rsid w:val="0083182F"/>
    <w:rsid w:val="00853D6F"/>
    <w:rsid w:val="008574F9"/>
    <w:rsid w:val="00873F40"/>
    <w:rsid w:val="00890CC0"/>
    <w:rsid w:val="008A0890"/>
    <w:rsid w:val="008A544E"/>
    <w:rsid w:val="008C777C"/>
    <w:rsid w:val="008D17A1"/>
    <w:rsid w:val="008E5DDC"/>
    <w:rsid w:val="008E7A2B"/>
    <w:rsid w:val="008F0363"/>
    <w:rsid w:val="008F11D1"/>
    <w:rsid w:val="008F16AA"/>
    <w:rsid w:val="0090437F"/>
    <w:rsid w:val="009118DB"/>
    <w:rsid w:val="00911D21"/>
    <w:rsid w:val="00912F58"/>
    <w:rsid w:val="00916BBD"/>
    <w:rsid w:val="009174F5"/>
    <w:rsid w:val="0092553D"/>
    <w:rsid w:val="00932559"/>
    <w:rsid w:val="009329F3"/>
    <w:rsid w:val="00937D3E"/>
    <w:rsid w:val="00946D04"/>
    <w:rsid w:val="00950E8F"/>
    <w:rsid w:val="0095467E"/>
    <w:rsid w:val="009548F8"/>
    <w:rsid w:val="009559F8"/>
    <w:rsid w:val="00956CD3"/>
    <w:rsid w:val="009635BE"/>
    <w:rsid w:val="00977FA4"/>
    <w:rsid w:val="00996BE3"/>
    <w:rsid w:val="00997D56"/>
    <w:rsid w:val="009A072C"/>
    <w:rsid w:val="009A265A"/>
    <w:rsid w:val="009A718E"/>
    <w:rsid w:val="009A72ED"/>
    <w:rsid w:val="009B09DC"/>
    <w:rsid w:val="009B6F74"/>
    <w:rsid w:val="009C0D7A"/>
    <w:rsid w:val="009C6311"/>
    <w:rsid w:val="009D56A4"/>
    <w:rsid w:val="009E1609"/>
    <w:rsid w:val="009E2B06"/>
    <w:rsid w:val="009E61A0"/>
    <w:rsid w:val="009F702C"/>
    <w:rsid w:val="009F74A8"/>
    <w:rsid w:val="00A06240"/>
    <w:rsid w:val="00A06AD3"/>
    <w:rsid w:val="00A135A2"/>
    <w:rsid w:val="00A14C99"/>
    <w:rsid w:val="00A22B9F"/>
    <w:rsid w:val="00A23043"/>
    <w:rsid w:val="00A257E1"/>
    <w:rsid w:val="00A32957"/>
    <w:rsid w:val="00A4075A"/>
    <w:rsid w:val="00A46DCF"/>
    <w:rsid w:val="00A50E0B"/>
    <w:rsid w:val="00A535EC"/>
    <w:rsid w:val="00A62D12"/>
    <w:rsid w:val="00A6584D"/>
    <w:rsid w:val="00A77446"/>
    <w:rsid w:val="00A9011B"/>
    <w:rsid w:val="00A91118"/>
    <w:rsid w:val="00A9305A"/>
    <w:rsid w:val="00A95CE7"/>
    <w:rsid w:val="00A97A2F"/>
    <w:rsid w:val="00AA264F"/>
    <w:rsid w:val="00AB1EB7"/>
    <w:rsid w:val="00AB3ECB"/>
    <w:rsid w:val="00AC726B"/>
    <w:rsid w:val="00AD7ADB"/>
    <w:rsid w:val="00AD7AE4"/>
    <w:rsid w:val="00AD7F47"/>
    <w:rsid w:val="00AE0D94"/>
    <w:rsid w:val="00AE3492"/>
    <w:rsid w:val="00AE5256"/>
    <w:rsid w:val="00AE713F"/>
    <w:rsid w:val="00AF0795"/>
    <w:rsid w:val="00AF0FB1"/>
    <w:rsid w:val="00AF1A39"/>
    <w:rsid w:val="00AF3E3C"/>
    <w:rsid w:val="00AF4BF7"/>
    <w:rsid w:val="00AF5D88"/>
    <w:rsid w:val="00AF794A"/>
    <w:rsid w:val="00B07709"/>
    <w:rsid w:val="00B14412"/>
    <w:rsid w:val="00B14A23"/>
    <w:rsid w:val="00B150DA"/>
    <w:rsid w:val="00B3015E"/>
    <w:rsid w:val="00B37601"/>
    <w:rsid w:val="00B45C41"/>
    <w:rsid w:val="00B46C26"/>
    <w:rsid w:val="00B53620"/>
    <w:rsid w:val="00B63D39"/>
    <w:rsid w:val="00B82988"/>
    <w:rsid w:val="00B86262"/>
    <w:rsid w:val="00B87F45"/>
    <w:rsid w:val="00B94673"/>
    <w:rsid w:val="00B963C0"/>
    <w:rsid w:val="00BA1EB4"/>
    <w:rsid w:val="00BB2F42"/>
    <w:rsid w:val="00BB4E64"/>
    <w:rsid w:val="00BB7A11"/>
    <w:rsid w:val="00BC133D"/>
    <w:rsid w:val="00BC5919"/>
    <w:rsid w:val="00BC7AE8"/>
    <w:rsid w:val="00BD0B21"/>
    <w:rsid w:val="00BD4F1B"/>
    <w:rsid w:val="00BE0C0F"/>
    <w:rsid w:val="00BE3C74"/>
    <w:rsid w:val="00BE544C"/>
    <w:rsid w:val="00BF26B2"/>
    <w:rsid w:val="00BF2DED"/>
    <w:rsid w:val="00BF44D6"/>
    <w:rsid w:val="00BF568E"/>
    <w:rsid w:val="00C02077"/>
    <w:rsid w:val="00C05DD1"/>
    <w:rsid w:val="00C232B5"/>
    <w:rsid w:val="00C324AE"/>
    <w:rsid w:val="00C349C8"/>
    <w:rsid w:val="00C3653D"/>
    <w:rsid w:val="00C42D1A"/>
    <w:rsid w:val="00C53EA4"/>
    <w:rsid w:val="00C57FA1"/>
    <w:rsid w:val="00C63D7B"/>
    <w:rsid w:val="00C648F3"/>
    <w:rsid w:val="00C84B33"/>
    <w:rsid w:val="00C93AD2"/>
    <w:rsid w:val="00CC1C99"/>
    <w:rsid w:val="00CC5104"/>
    <w:rsid w:val="00CC73FE"/>
    <w:rsid w:val="00CC7BE9"/>
    <w:rsid w:val="00CD2EB1"/>
    <w:rsid w:val="00CE5600"/>
    <w:rsid w:val="00CE57BC"/>
    <w:rsid w:val="00CF51FF"/>
    <w:rsid w:val="00CF61C1"/>
    <w:rsid w:val="00CF7196"/>
    <w:rsid w:val="00D02060"/>
    <w:rsid w:val="00D169D3"/>
    <w:rsid w:val="00D16F53"/>
    <w:rsid w:val="00D20C70"/>
    <w:rsid w:val="00D26F29"/>
    <w:rsid w:val="00D319CC"/>
    <w:rsid w:val="00D40D56"/>
    <w:rsid w:val="00D51893"/>
    <w:rsid w:val="00D52F07"/>
    <w:rsid w:val="00D67894"/>
    <w:rsid w:val="00D81555"/>
    <w:rsid w:val="00DA01DA"/>
    <w:rsid w:val="00DA2ED6"/>
    <w:rsid w:val="00DB00A6"/>
    <w:rsid w:val="00DB09B7"/>
    <w:rsid w:val="00DB2CFD"/>
    <w:rsid w:val="00DB3DCB"/>
    <w:rsid w:val="00DC239F"/>
    <w:rsid w:val="00DD0D51"/>
    <w:rsid w:val="00DE22F5"/>
    <w:rsid w:val="00DE2921"/>
    <w:rsid w:val="00DE6F82"/>
    <w:rsid w:val="00DE787A"/>
    <w:rsid w:val="00DF1AF8"/>
    <w:rsid w:val="00DF3562"/>
    <w:rsid w:val="00DF7E6A"/>
    <w:rsid w:val="00E12DBD"/>
    <w:rsid w:val="00E17DEC"/>
    <w:rsid w:val="00E20FFB"/>
    <w:rsid w:val="00E25C31"/>
    <w:rsid w:val="00E26494"/>
    <w:rsid w:val="00E33E06"/>
    <w:rsid w:val="00E3679B"/>
    <w:rsid w:val="00E37301"/>
    <w:rsid w:val="00E411B5"/>
    <w:rsid w:val="00E41B48"/>
    <w:rsid w:val="00E42DB2"/>
    <w:rsid w:val="00E45547"/>
    <w:rsid w:val="00E45BD7"/>
    <w:rsid w:val="00E50AA7"/>
    <w:rsid w:val="00E510B8"/>
    <w:rsid w:val="00E62859"/>
    <w:rsid w:val="00E652DA"/>
    <w:rsid w:val="00E73603"/>
    <w:rsid w:val="00E7421D"/>
    <w:rsid w:val="00E76E3C"/>
    <w:rsid w:val="00E81A8B"/>
    <w:rsid w:val="00E8762E"/>
    <w:rsid w:val="00E9065F"/>
    <w:rsid w:val="00E95828"/>
    <w:rsid w:val="00E9687C"/>
    <w:rsid w:val="00E97DBD"/>
    <w:rsid w:val="00EA2C1B"/>
    <w:rsid w:val="00EA6975"/>
    <w:rsid w:val="00EA7163"/>
    <w:rsid w:val="00EB1DF0"/>
    <w:rsid w:val="00EC2C76"/>
    <w:rsid w:val="00ED0B32"/>
    <w:rsid w:val="00ED376B"/>
    <w:rsid w:val="00ED5BC5"/>
    <w:rsid w:val="00ED63EB"/>
    <w:rsid w:val="00F04C73"/>
    <w:rsid w:val="00F14DF9"/>
    <w:rsid w:val="00F21517"/>
    <w:rsid w:val="00F21F6F"/>
    <w:rsid w:val="00F33202"/>
    <w:rsid w:val="00F33EE1"/>
    <w:rsid w:val="00F4191F"/>
    <w:rsid w:val="00F523B5"/>
    <w:rsid w:val="00F5449D"/>
    <w:rsid w:val="00F65CDE"/>
    <w:rsid w:val="00F660C5"/>
    <w:rsid w:val="00F668EE"/>
    <w:rsid w:val="00F72E7B"/>
    <w:rsid w:val="00F8285A"/>
    <w:rsid w:val="00F84099"/>
    <w:rsid w:val="00F91F68"/>
    <w:rsid w:val="00FA3261"/>
    <w:rsid w:val="00FB15F7"/>
    <w:rsid w:val="00FB2468"/>
    <w:rsid w:val="00FB3098"/>
    <w:rsid w:val="00FD7DF7"/>
    <w:rsid w:val="00FE265B"/>
    <w:rsid w:val="00FF13AD"/>
    <w:rsid w:val="00FF45FD"/>
    <w:rsid w:val="00FF510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C2C2"/>
  <w15:chartTrackingRefBased/>
  <w15:docId w15:val="{EB1D2592-D81F-44D9-AB7D-DDF4964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1ED7"/>
    <w:rPr>
      <w:b/>
      <w:bCs/>
    </w:rPr>
  </w:style>
  <w:style w:type="paragraph" w:styleId="NormalWeb">
    <w:name w:val="Normal (Web)"/>
    <w:basedOn w:val="Normal"/>
    <w:uiPriority w:val="99"/>
    <w:unhideWhenUsed/>
    <w:rsid w:val="004F16AF"/>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Header">
    <w:name w:val="header"/>
    <w:basedOn w:val="Normal"/>
    <w:link w:val="HeaderChar"/>
    <w:uiPriority w:val="99"/>
    <w:unhideWhenUsed/>
    <w:rsid w:val="00A911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1118"/>
  </w:style>
  <w:style w:type="paragraph" w:styleId="Footer">
    <w:name w:val="footer"/>
    <w:basedOn w:val="Normal"/>
    <w:link w:val="FooterChar"/>
    <w:uiPriority w:val="99"/>
    <w:unhideWhenUsed/>
    <w:rsid w:val="00A911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1118"/>
  </w:style>
  <w:style w:type="character" w:styleId="Hyperlink">
    <w:name w:val="Hyperlink"/>
    <w:basedOn w:val="DefaultParagraphFont"/>
    <w:uiPriority w:val="99"/>
    <w:unhideWhenUsed/>
    <w:rsid w:val="00671618"/>
    <w:rPr>
      <w:color w:val="0563C1" w:themeColor="hyperlink"/>
      <w:u w:val="single"/>
    </w:rPr>
  </w:style>
  <w:style w:type="character" w:customStyle="1" w:styleId="1">
    <w:name w:val="Ανεπίλυτη αναφορά1"/>
    <w:basedOn w:val="DefaultParagraphFont"/>
    <w:uiPriority w:val="99"/>
    <w:semiHidden/>
    <w:unhideWhenUsed/>
    <w:rsid w:val="00671618"/>
    <w:rPr>
      <w:color w:val="808080"/>
      <w:shd w:val="clear" w:color="auto" w:fill="E6E6E6"/>
    </w:rPr>
  </w:style>
  <w:style w:type="paragraph" w:styleId="BalloonText">
    <w:name w:val="Balloon Text"/>
    <w:basedOn w:val="Normal"/>
    <w:link w:val="BalloonTextChar"/>
    <w:uiPriority w:val="99"/>
    <w:semiHidden/>
    <w:unhideWhenUsed/>
    <w:rsid w:val="00830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A68"/>
    <w:rPr>
      <w:rFonts w:ascii="Segoe UI" w:hAnsi="Segoe UI" w:cs="Segoe UI"/>
      <w:sz w:val="18"/>
      <w:szCs w:val="18"/>
    </w:rPr>
  </w:style>
  <w:style w:type="paragraph" w:styleId="ListParagraph">
    <w:name w:val="List Paragraph"/>
    <w:basedOn w:val="Normal"/>
    <w:uiPriority w:val="34"/>
    <w:qFormat/>
    <w:rsid w:val="00200C8F"/>
    <w:pPr>
      <w:ind w:left="720"/>
      <w:contextualSpacing/>
    </w:pPr>
  </w:style>
  <w:style w:type="paragraph" w:styleId="Revision">
    <w:name w:val="Revision"/>
    <w:hidden/>
    <w:uiPriority w:val="99"/>
    <w:semiHidden/>
    <w:rsid w:val="00F91F68"/>
    <w:pPr>
      <w:spacing w:after="0" w:line="240" w:lineRule="auto"/>
    </w:pPr>
  </w:style>
  <w:style w:type="character" w:styleId="UnresolvedMention">
    <w:name w:val="Unresolved Mention"/>
    <w:basedOn w:val="DefaultParagraphFont"/>
    <w:uiPriority w:val="99"/>
    <w:semiHidden/>
    <w:unhideWhenUsed/>
    <w:rsid w:val="00A93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52363">
      <w:bodyDiv w:val="1"/>
      <w:marLeft w:val="0"/>
      <w:marRight w:val="0"/>
      <w:marTop w:val="0"/>
      <w:marBottom w:val="0"/>
      <w:divBdr>
        <w:top w:val="none" w:sz="0" w:space="0" w:color="auto"/>
        <w:left w:val="none" w:sz="0" w:space="0" w:color="auto"/>
        <w:bottom w:val="none" w:sz="0" w:space="0" w:color="auto"/>
        <w:right w:val="none" w:sz="0" w:space="0" w:color="auto"/>
      </w:divBdr>
    </w:div>
    <w:div w:id="502090029">
      <w:bodyDiv w:val="1"/>
      <w:marLeft w:val="0"/>
      <w:marRight w:val="0"/>
      <w:marTop w:val="0"/>
      <w:marBottom w:val="0"/>
      <w:divBdr>
        <w:top w:val="none" w:sz="0" w:space="0" w:color="auto"/>
        <w:left w:val="none" w:sz="0" w:space="0" w:color="auto"/>
        <w:bottom w:val="none" w:sz="0" w:space="0" w:color="auto"/>
        <w:right w:val="none" w:sz="0" w:space="0" w:color="auto"/>
      </w:divBdr>
    </w:div>
    <w:div w:id="655456732">
      <w:bodyDiv w:val="1"/>
      <w:marLeft w:val="0"/>
      <w:marRight w:val="0"/>
      <w:marTop w:val="0"/>
      <w:marBottom w:val="0"/>
      <w:divBdr>
        <w:top w:val="none" w:sz="0" w:space="0" w:color="auto"/>
        <w:left w:val="none" w:sz="0" w:space="0" w:color="auto"/>
        <w:bottom w:val="none" w:sz="0" w:space="0" w:color="auto"/>
        <w:right w:val="none" w:sz="0" w:space="0" w:color="auto"/>
      </w:divBdr>
    </w:div>
    <w:div w:id="732584676">
      <w:bodyDiv w:val="1"/>
      <w:marLeft w:val="0"/>
      <w:marRight w:val="0"/>
      <w:marTop w:val="0"/>
      <w:marBottom w:val="0"/>
      <w:divBdr>
        <w:top w:val="none" w:sz="0" w:space="0" w:color="auto"/>
        <w:left w:val="none" w:sz="0" w:space="0" w:color="auto"/>
        <w:bottom w:val="none" w:sz="0" w:space="0" w:color="auto"/>
        <w:right w:val="none" w:sz="0" w:space="0" w:color="auto"/>
      </w:divBdr>
    </w:div>
    <w:div w:id="834686524">
      <w:bodyDiv w:val="1"/>
      <w:marLeft w:val="0"/>
      <w:marRight w:val="0"/>
      <w:marTop w:val="0"/>
      <w:marBottom w:val="0"/>
      <w:divBdr>
        <w:top w:val="none" w:sz="0" w:space="0" w:color="auto"/>
        <w:left w:val="none" w:sz="0" w:space="0" w:color="auto"/>
        <w:bottom w:val="none" w:sz="0" w:space="0" w:color="auto"/>
        <w:right w:val="none" w:sz="0" w:space="0" w:color="auto"/>
      </w:divBdr>
      <w:divsChild>
        <w:div w:id="1141269599">
          <w:marLeft w:val="0"/>
          <w:marRight w:val="0"/>
          <w:marTop w:val="0"/>
          <w:marBottom w:val="0"/>
          <w:divBdr>
            <w:top w:val="none" w:sz="0" w:space="0" w:color="auto"/>
            <w:left w:val="none" w:sz="0" w:space="0" w:color="auto"/>
            <w:bottom w:val="none" w:sz="0" w:space="0" w:color="auto"/>
            <w:right w:val="none" w:sz="0" w:space="0" w:color="auto"/>
          </w:divBdr>
          <w:divsChild>
            <w:div w:id="1330214191">
              <w:marLeft w:val="0"/>
              <w:marRight w:val="0"/>
              <w:marTop w:val="210"/>
              <w:marBottom w:val="0"/>
              <w:divBdr>
                <w:top w:val="none" w:sz="0" w:space="0" w:color="auto"/>
                <w:left w:val="none" w:sz="0" w:space="0" w:color="auto"/>
                <w:bottom w:val="none" w:sz="0" w:space="0" w:color="auto"/>
                <w:right w:val="none" w:sz="0" w:space="0" w:color="auto"/>
              </w:divBdr>
            </w:div>
            <w:div w:id="1000356566">
              <w:marLeft w:val="0"/>
              <w:marRight w:val="0"/>
              <w:marTop w:val="210"/>
              <w:marBottom w:val="0"/>
              <w:divBdr>
                <w:top w:val="none" w:sz="0" w:space="0" w:color="auto"/>
                <w:left w:val="none" w:sz="0" w:space="0" w:color="auto"/>
                <w:bottom w:val="none" w:sz="0" w:space="0" w:color="auto"/>
                <w:right w:val="none" w:sz="0" w:space="0" w:color="auto"/>
              </w:divBdr>
            </w:div>
            <w:div w:id="1137454047">
              <w:marLeft w:val="0"/>
              <w:marRight w:val="0"/>
              <w:marTop w:val="210"/>
              <w:marBottom w:val="0"/>
              <w:divBdr>
                <w:top w:val="none" w:sz="0" w:space="0" w:color="auto"/>
                <w:left w:val="none" w:sz="0" w:space="0" w:color="auto"/>
                <w:bottom w:val="none" w:sz="0" w:space="0" w:color="auto"/>
                <w:right w:val="none" w:sz="0" w:space="0" w:color="auto"/>
              </w:divBdr>
            </w:div>
            <w:div w:id="590429238">
              <w:marLeft w:val="0"/>
              <w:marRight w:val="0"/>
              <w:marTop w:val="210"/>
              <w:marBottom w:val="0"/>
              <w:divBdr>
                <w:top w:val="none" w:sz="0" w:space="0" w:color="auto"/>
                <w:left w:val="none" w:sz="0" w:space="0" w:color="auto"/>
                <w:bottom w:val="none" w:sz="0" w:space="0" w:color="auto"/>
                <w:right w:val="none" w:sz="0" w:space="0" w:color="auto"/>
              </w:divBdr>
            </w:div>
            <w:div w:id="243805727">
              <w:marLeft w:val="0"/>
              <w:marRight w:val="0"/>
              <w:marTop w:val="210"/>
              <w:marBottom w:val="0"/>
              <w:divBdr>
                <w:top w:val="none" w:sz="0" w:space="0" w:color="auto"/>
                <w:left w:val="none" w:sz="0" w:space="0" w:color="auto"/>
                <w:bottom w:val="none" w:sz="0" w:space="0" w:color="auto"/>
                <w:right w:val="none" w:sz="0" w:space="0" w:color="auto"/>
              </w:divBdr>
            </w:div>
            <w:div w:id="1808740997">
              <w:marLeft w:val="0"/>
              <w:marRight w:val="0"/>
              <w:marTop w:val="210"/>
              <w:marBottom w:val="0"/>
              <w:divBdr>
                <w:top w:val="none" w:sz="0" w:space="0" w:color="auto"/>
                <w:left w:val="none" w:sz="0" w:space="0" w:color="auto"/>
                <w:bottom w:val="none" w:sz="0" w:space="0" w:color="auto"/>
                <w:right w:val="none" w:sz="0" w:space="0" w:color="auto"/>
              </w:divBdr>
            </w:div>
            <w:div w:id="786237286">
              <w:marLeft w:val="0"/>
              <w:marRight w:val="0"/>
              <w:marTop w:val="210"/>
              <w:marBottom w:val="0"/>
              <w:divBdr>
                <w:top w:val="none" w:sz="0" w:space="0" w:color="auto"/>
                <w:left w:val="none" w:sz="0" w:space="0" w:color="auto"/>
                <w:bottom w:val="none" w:sz="0" w:space="0" w:color="auto"/>
                <w:right w:val="none" w:sz="0" w:space="0" w:color="auto"/>
              </w:divBdr>
            </w:div>
            <w:div w:id="1608460147">
              <w:marLeft w:val="0"/>
              <w:marRight w:val="0"/>
              <w:marTop w:val="210"/>
              <w:marBottom w:val="0"/>
              <w:divBdr>
                <w:top w:val="none" w:sz="0" w:space="0" w:color="auto"/>
                <w:left w:val="none" w:sz="0" w:space="0" w:color="auto"/>
                <w:bottom w:val="none" w:sz="0" w:space="0" w:color="auto"/>
                <w:right w:val="none" w:sz="0" w:space="0" w:color="auto"/>
              </w:divBdr>
            </w:div>
            <w:div w:id="1777483576">
              <w:marLeft w:val="0"/>
              <w:marRight w:val="0"/>
              <w:marTop w:val="210"/>
              <w:marBottom w:val="0"/>
              <w:divBdr>
                <w:top w:val="none" w:sz="0" w:space="0" w:color="auto"/>
                <w:left w:val="none" w:sz="0" w:space="0" w:color="auto"/>
                <w:bottom w:val="none" w:sz="0" w:space="0" w:color="auto"/>
                <w:right w:val="none" w:sz="0" w:space="0" w:color="auto"/>
              </w:divBdr>
            </w:div>
            <w:div w:id="1768043703">
              <w:marLeft w:val="0"/>
              <w:marRight w:val="0"/>
              <w:marTop w:val="210"/>
              <w:marBottom w:val="0"/>
              <w:divBdr>
                <w:top w:val="none" w:sz="0" w:space="0" w:color="auto"/>
                <w:left w:val="none" w:sz="0" w:space="0" w:color="auto"/>
                <w:bottom w:val="none" w:sz="0" w:space="0" w:color="auto"/>
                <w:right w:val="none" w:sz="0" w:space="0" w:color="auto"/>
              </w:divBdr>
            </w:div>
            <w:div w:id="1771924623">
              <w:marLeft w:val="0"/>
              <w:marRight w:val="0"/>
              <w:marTop w:val="210"/>
              <w:marBottom w:val="0"/>
              <w:divBdr>
                <w:top w:val="none" w:sz="0" w:space="0" w:color="auto"/>
                <w:left w:val="none" w:sz="0" w:space="0" w:color="auto"/>
                <w:bottom w:val="none" w:sz="0" w:space="0" w:color="auto"/>
                <w:right w:val="none" w:sz="0" w:space="0" w:color="auto"/>
              </w:divBdr>
            </w:div>
            <w:div w:id="1408960788">
              <w:marLeft w:val="0"/>
              <w:marRight w:val="0"/>
              <w:marTop w:val="210"/>
              <w:marBottom w:val="0"/>
              <w:divBdr>
                <w:top w:val="none" w:sz="0" w:space="0" w:color="auto"/>
                <w:left w:val="none" w:sz="0" w:space="0" w:color="auto"/>
                <w:bottom w:val="none" w:sz="0" w:space="0" w:color="auto"/>
                <w:right w:val="none" w:sz="0" w:space="0" w:color="auto"/>
              </w:divBdr>
            </w:div>
          </w:divsChild>
        </w:div>
        <w:div w:id="1498036639">
          <w:marLeft w:val="0"/>
          <w:marRight w:val="0"/>
          <w:marTop w:val="0"/>
          <w:marBottom w:val="0"/>
          <w:divBdr>
            <w:top w:val="none" w:sz="0" w:space="0" w:color="auto"/>
            <w:left w:val="none" w:sz="0" w:space="0" w:color="auto"/>
            <w:bottom w:val="none" w:sz="0" w:space="0" w:color="auto"/>
            <w:right w:val="none" w:sz="0" w:space="0" w:color="auto"/>
          </w:divBdr>
          <w:divsChild>
            <w:div w:id="664087708">
              <w:marLeft w:val="0"/>
              <w:marRight w:val="0"/>
              <w:marTop w:val="210"/>
              <w:marBottom w:val="0"/>
              <w:divBdr>
                <w:top w:val="none" w:sz="0" w:space="0" w:color="auto"/>
                <w:left w:val="none" w:sz="0" w:space="0" w:color="auto"/>
                <w:bottom w:val="none" w:sz="0" w:space="0" w:color="auto"/>
                <w:right w:val="none" w:sz="0" w:space="0" w:color="auto"/>
              </w:divBdr>
            </w:div>
            <w:div w:id="2135906524">
              <w:marLeft w:val="0"/>
              <w:marRight w:val="0"/>
              <w:marTop w:val="210"/>
              <w:marBottom w:val="0"/>
              <w:divBdr>
                <w:top w:val="none" w:sz="0" w:space="0" w:color="auto"/>
                <w:left w:val="none" w:sz="0" w:space="0" w:color="auto"/>
                <w:bottom w:val="none" w:sz="0" w:space="0" w:color="auto"/>
                <w:right w:val="none" w:sz="0" w:space="0" w:color="auto"/>
              </w:divBdr>
            </w:div>
            <w:div w:id="210267914">
              <w:marLeft w:val="0"/>
              <w:marRight w:val="0"/>
              <w:marTop w:val="210"/>
              <w:marBottom w:val="0"/>
              <w:divBdr>
                <w:top w:val="none" w:sz="0" w:space="0" w:color="auto"/>
                <w:left w:val="none" w:sz="0" w:space="0" w:color="auto"/>
                <w:bottom w:val="none" w:sz="0" w:space="0" w:color="auto"/>
                <w:right w:val="none" w:sz="0" w:space="0" w:color="auto"/>
              </w:divBdr>
            </w:div>
            <w:div w:id="1791704595">
              <w:marLeft w:val="0"/>
              <w:marRight w:val="0"/>
              <w:marTop w:val="210"/>
              <w:marBottom w:val="0"/>
              <w:divBdr>
                <w:top w:val="none" w:sz="0" w:space="0" w:color="auto"/>
                <w:left w:val="none" w:sz="0" w:space="0" w:color="auto"/>
                <w:bottom w:val="none" w:sz="0" w:space="0" w:color="auto"/>
                <w:right w:val="none" w:sz="0" w:space="0" w:color="auto"/>
              </w:divBdr>
            </w:div>
            <w:div w:id="28995856">
              <w:marLeft w:val="0"/>
              <w:marRight w:val="0"/>
              <w:marTop w:val="210"/>
              <w:marBottom w:val="0"/>
              <w:divBdr>
                <w:top w:val="none" w:sz="0" w:space="0" w:color="auto"/>
                <w:left w:val="none" w:sz="0" w:space="0" w:color="auto"/>
                <w:bottom w:val="none" w:sz="0" w:space="0" w:color="auto"/>
                <w:right w:val="none" w:sz="0" w:space="0" w:color="auto"/>
              </w:divBdr>
            </w:div>
            <w:div w:id="546335670">
              <w:marLeft w:val="0"/>
              <w:marRight w:val="0"/>
              <w:marTop w:val="210"/>
              <w:marBottom w:val="0"/>
              <w:divBdr>
                <w:top w:val="none" w:sz="0" w:space="0" w:color="auto"/>
                <w:left w:val="none" w:sz="0" w:space="0" w:color="auto"/>
                <w:bottom w:val="none" w:sz="0" w:space="0" w:color="auto"/>
                <w:right w:val="none" w:sz="0" w:space="0" w:color="auto"/>
              </w:divBdr>
            </w:div>
            <w:div w:id="1454783969">
              <w:marLeft w:val="0"/>
              <w:marRight w:val="0"/>
              <w:marTop w:val="210"/>
              <w:marBottom w:val="0"/>
              <w:divBdr>
                <w:top w:val="none" w:sz="0" w:space="0" w:color="auto"/>
                <w:left w:val="none" w:sz="0" w:space="0" w:color="auto"/>
                <w:bottom w:val="none" w:sz="0" w:space="0" w:color="auto"/>
                <w:right w:val="none" w:sz="0" w:space="0" w:color="auto"/>
              </w:divBdr>
            </w:div>
            <w:div w:id="2004162904">
              <w:marLeft w:val="0"/>
              <w:marRight w:val="0"/>
              <w:marTop w:val="210"/>
              <w:marBottom w:val="0"/>
              <w:divBdr>
                <w:top w:val="none" w:sz="0" w:space="0" w:color="auto"/>
                <w:left w:val="none" w:sz="0" w:space="0" w:color="auto"/>
                <w:bottom w:val="none" w:sz="0" w:space="0" w:color="auto"/>
                <w:right w:val="none" w:sz="0" w:space="0" w:color="auto"/>
              </w:divBdr>
            </w:div>
            <w:div w:id="1110050248">
              <w:marLeft w:val="0"/>
              <w:marRight w:val="0"/>
              <w:marTop w:val="210"/>
              <w:marBottom w:val="0"/>
              <w:divBdr>
                <w:top w:val="none" w:sz="0" w:space="0" w:color="auto"/>
                <w:left w:val="none" w:sz="0" w:space="0" w:color="auto"/>
                <w:bottom w:val="none" w:sz="0" w:space="0" w:color="auto"/>
                <w:right w:val="none" w:sz="0" w:space="0" w:color="auto"/>
              </w:divBdr>
            </w:div>
            <w:div w:id="1341471900">
              <w:marLeft w:val="0"/>
              <w:marRight w:val="0"/>
              <w:marTop w:val="210"/>
              <w:marBottom w:val="0"/>
              <w:divBdr>
                <w:top w:val="none" w:sz="0" w:space="0" w:color="auto"/>
                <w:left w:val="none" w:sz="0" w:space="0" w:color="auto"/>
                <w:bottom w:val="none" w:sz="0" w:space="0" w:color="auto"/>
                <w:right w:val="none" w:sz="0" w:space="0" w:color="auto"/>
              </w:divBdr>
            </w:div>
            <w:div w:id="1267931501">
              <w:marLeft w:val="0"/>
              <w:marRight w:val="0"/>
              <w:marTop w:val="210"/>
              <w:marBottom w:val="0"/>
              <w:divBdr>
                <w:top w:val="none" w:sz="0" w:space="0" w:color="auto"/>
                <w:left w:val="none" w:sz="0" w:space="0" w:color="auto"/>
                <w:bottom w:val="none" w:sz="0" w:space="0" w:color="auto"/>
                <w:right w:val="none" w:sz="0" w:space="0" w:color="auto"/>
              </w:divBdr>
            </w:div>
            <w:div w:id="1928925344">
              <w:marLeft w:val="0"/>
              <w:marRight w:val="0"/>
              <w:marTop w:val="210"/>
              <w:marBottom w:val="0"/>
              <w:divBdr>
                <w:top w:val="none" w:sz="0" w:space="0" w:color="auto"/>
                <w:left w:val="none" w:sz="0" w:space="0" w:color="auto"/>
                <w:bottom w:val="none" w:sz="0" w:space="0" w:color="auto"/>
                <w:right w:val="none" w:sz="0" w:space="0" w:color="auto"/>
              </w:divBdr>
            </w:div>
            <w:div w:id="1656717301">
              <w:marLeft w:val="0"/>
              <w:marRight w:val="0"/>
              <w:marTop w:val="210"/>
              <w:marBottom w:val="0"/>
              <w:divBdr>
                <w:top w:val="none" w:sz="0" w:space="0" w:color="auto"/>
                <w:left w:val="none" w:sz="0" w:space="0" w:color="auto"/>
                <w:bottom w:val="none" w:sz="0" w:space="0" w:color="auto"/>
                <w:right w:val="none" w:sz="0" w:space="0" w:color="auto"/>
              </w:divBdr>
            </w:div>
            <w:div w:id="282267752">
              <w:marLeft w:val="0"/>
              <w:marRight w:val="0"/>
              <w:marTop w:val="210"/>
              <w:marBottom w:val="0"/>
              <w:divBdr>
                <w:top w:val="none" w:sz="0" w:space="0" w:color="auto"/>
                <w:left w:val="none" w:sz="0" w:space="0" w:color="auto"/>
                <w:bottom w:val="none" w:sz="0" w:space="0" w:color="auto"/>
                <w:right w:val="none" w:sz="0" w:space="0" w:color="auto"/>
              </w:divBdr>
            </w:div>
            <w:div w:id="1814446550">
              <w:marLeft w:val="0"/>
              <w:marRight w:val="0"/>
              <w:marTop w:val="210"/>
              <w:marBottom w:val="0"/>
              <w:divBdr>
                <w:top w:val="none" w:sz="0" w:space="0" w:color="auto"/>
                <w:left w:val="none" w:sz="0" w:space="0" w:color="auto"/>
                <w:bottom w:val="none" w:sz="0" w:space="0" w:color="auto"/>
                <w:right w:val="none" w:sz="0" w:space="0" w:color="auto"/>
              </w:divBdr>
            </w:div>
            <w:div w:id="96095874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841623805">
      <w:bodyDiv w:val="1"/>
      <w:marLeft w:val="0"/>
      <w:marRight w:val="0"/>
      <w:marTop w:val="0"/>
      <w:marBottom w:val="0"/>
      <w:divBdr>
        <w:top w:val="none" w:sz="0" w:space="0" w:color="auto"/>
        <w:left w:val="none" w:sz="0" w:space="0" w:color="auto"/>
        <w:bottom w:val="none" w:sz="0" w:space="0" w:color="auto"/>
        <w:right w:val="none" w:sz="0" w:space="0" w:color="auto"/>
      </w:divBdr>
      <w:divsChild>
        <w:div w:id="959527952">
          <w:marLeft w:val="0"/>
          <w:marRight w:val="0"/>
          <w:marTop w:val="210"/>
          <w:marBottom w:val="0"/>
          <w:divBdr>
            <w:top w:val="none" w:sz="0" w:space="0" w:color="auto"/>
            <w:left w:val="none" w:sz="0" w:space="0" w:color="auto"/>
            <w:bottom w:val="none" w:sz="0" w:space="0" w:color="auto"/>
            <w:right w:val="none" w:sz="0" w:space="0" w:color="auto"/>
          </w:divBdr>
        </w:div>
        <w:div w:id="1131903867">
          <w:marLeft w:val="0"/>
          <w:marRight w:val="0"/>
          <w:marTop w:val="210"/>
          <w:marBottom w:val="0"/>
          <w:divBdr>
            <w:top w:val="none" w:sz="0" w:space="0" w:color="auto"/>
            <w:left w:val="none" w:sz="0" w:space="0" w:color="auto"/>
            <w:bottom w:val="none" w:sz="0" w:space="0" w:color="auto"/>
            <w:right w:val="none" w:sz="0" w:space="0" w:color="auto"/>
          </w:divBdr>
        </w:div>
        <w:div w:id="1440296707">
          <w:marLeft w:val="0"/>
          <w:marRight w:val="0"/>
          <w:marTop w:val="210"/>
          <w:marBottom w:val="0"/>
          <w:divBdr>
            <w:top w:val="none" w:sz="0" w:space="0" w:color="auto"/>
            <w:left w:val="none" w:sz="0" w:space="0" w:color="auto"/>
            <w:bottom w:val="none" w:sz="0" w:space="0" w:color="auto"/>
            <w:right w:val="none" w:sz="0" w:space="0" w:color="auto"/>
          </w:divBdr>
        </w:div>
        <w:div w:id="681247656">
          <w:marLeft w:val="0"/>
          <w:marRight w:val="0"/>
          <w:marTop w:val="210"/>
          <w:marBottom w:val="0"/>
          <w:divBdr>
            <w:top w:val="none" w:sz="0" w:space="0" w:color="auto"/>
            <w:left w:val="none" w:sz="0" w:space="0" w:color="auto"/>
            <w:bottom w:val="none" w:sz="0" w:space="0" w:color="auto"/>
            <w:right w:val="none" w:sz="0" w:space="0" w:color="auto"/>
          </w:divBdr>
        </w:div>
        <w:div w:id="1040325512">
          <w:marLeft w:val="0"/>
          <w:marRight w:val="0"/>
          <w:marTop w:val="210"/>
          <w:marBottom w:val="0"/>
          <w:divBdr>
            <w:top w:val="none" w:sz="0" w:space="0" w:color="auto"/>
            <w:left w:val="none" w:sz="0" w:space="0" w:color="auto"/>
            <w:bottom w:val="none" w:sz="0" w:space="0" w:color="auto"/>
            <w:right w:val="none" w:sz="0" w:space="0" w:color="auto"/>
          </w:divBdr>
        </w:div>
        <w:div w:id="1222012322">
          <w:marLeft w:val="0"/>
          <w:marRight w:val="0"/>
          <w:marTop w:val="210"/>
          <w:marBottom w:val="0"/>
          <w:divBdr>
            <w:top w:val="none" w:sz="0" w:space="0" w:color="auto"/>
            <w:left w:val="none" w:sz="0" w:space="0" w:color="auto"/>
            <w:bottom w:val="none" w:sz="0" w:space="0" w:color="auto"/>
            <w:right w:val="none" w:sz="0" w:space="0" w:color="auto"/>
          </w:divBdr>
        </w:div>
        <w:div w:id="405540649">
          <w:marLeft w:val="0"/>
          <w:marRight w:val="0"/>
          <w:marTop w:val="210"/>
          <w:marBottom w:val="0"/>
          <w:divBdr>
            <w:top w:val="none" w:sz="0" w:space="0" w:color="auto"/>
            <w:left w:val="none" w:sz="0" w:space="0" w:color="auto"/>
            <w:bottom w:val="none" w:sz="0" w:space="0" w:color="auto"/>
            <w:right w:val="none" w:sz="0" w:space="0" w:color="auto"/>
          </w:divBdr>
        </w:div>
      </w:divsChild>
    </w:div>
    <w:div w:id="892737650">
      <w:bodyDiv w:val="1"/>
      <w:marLeft w:val="0"/>
      <w:marRight w:val="0"/>
      <w:marTop w:val="0"/>
      <w:marBottom w:val="0"/>
      <w:divBdr>
        <w:top w:val="none" w:sz="0" w:space="0" w:color="auto"/>
        <w:left w:val="none" w:sz="0" w:space="0" w:color="auto"/>
        <w:bottom w:val="none" w:sz="0" w:space="0" w:color="auto"/>
        <w:right w:val="none" w:sz="0" w:space="0" w:color="auto"/>
      </w:divBdr>
    </w:div>
    <w:div w:id="919481914">
      <w:bodyDiv w:val="1"/>
      <w:marLeft w:val="0"/>
      <w:marRight w:val="0"/>
      <w:marTop w:val="0"/>
      <w:marBottom w:val="0"/>
      <w:divBdr>
        <w:top w:val="none" w:sz="0" w:space="0" w:color="auto"/>
        <w:left w:val="none" w:sz="0" w:space="0" w:color="auto"/>
        <w:bottom w:val="none" w:sz="0" w:space="0" w:color="auto"/>
        <w:right w:val="none" w:sz="0" w:space="0" w:color="auto"/>
      </w:divBdr>
    </w:div>
    <w:div w:id="1037438542">
      <w:bodyDiv w:val="1"/>
      <w:marLeft w:val="0"/>
      <w:marRight w:val="0"/>
      <w:marTop w:val="0"/>
      <w:marBottom w:val="0"/>
      <w:divBdr>
        <w:top w:val="none" w:sz="0" w:space="0" w:color="auto"/>
        <w:left w:val="none" w:sz="0" w:space="0" w:color="auto"/>
        <w:bottom w:val="none" w:sz="0" w:space="0" w:color="auto"/>
        <w:right w:val="none" w:sz="0" w:space="0" w:color="auto"/>
      </w:divBdr>
    </w:div>
    <w:div w:id="1308709974">
      <w:bodyDiv w:val="1"/>
      <w:marLeft w:val="0"/>
      <w:marRight w:val="0"/>
      <w:marTop w:val="0"/>
      <w:marBottom w:val="0"/>
      <w:divBdr>
        <w:top w:val="none" w:sz="0" w:space="0" w:color="auto"/>
        <w:left w:val="none" w:sz="0" w:space="0" w:color="auto"/>
        <w:bottom w:val="none" w:sz="0" w:space="0" w:color="auto"/>
        <w:right w:val="none" w:sz="0" w:space="0" w:color="auto"/>
      </w:divBdr>
    </w:div>
    <w:div w:id="1951886439">
      <w:bodyDiv w:val="1"/>
      <w:marLeft w:val="0"/>
      <w:marRight w:val="0"/>
      <w:marTop w:val="0"/>
      <w:marBottom w:val="0"/>
      <w:divBdr>
        <w:top w:val="none" w:sz="0" w:space="0" w:color="auto"/>
        <w:left w:val="none" w:sz="0" w:space="0" w:color="auto"/>
        <w:bottom w:val="none" w:sz="0" w:space="0" w:color="auto"/>
        <w:right w:val="none" w:sz="0" w:space="0" w:color="auto"/>
      </w:divBdr>
      <w:divsChild>
        <w:div w:id="1700551070">
          <w:marLeft w:val="0"/>
          <w:marRight w:val="0"/>
          <w:marTop w:val="210"/>
          <w:marBottom w:val="0"/>
          <w:divBdr>
            <w:top w:val="none" w:sz="0" w:space="0" w:color="auto"/>
            <w:left w:val="none" w:sz="0" w:space="0" w:color="auto"/>
            <w:bottom w:val="none" w:sz="0" w:space="0" w:color="auto"/>
            <w:right w:val="none" w:sz="0" w:space="0" w:color="auto"/>
          </w:divBdr>
        </w:div>
        <w:div w:id="641081723">
          <w:marLeft w:val="0"/>
          <w:marRight w:val="0"/>
          <w:marTop w:val="210"/>
          <w:marBottom w:val="0"/>
          <w:divBdr>
            <w:top w:val="none" w:sz="0" w:space="0" w:color="auto"/>
            <w:left w:val="none" w:sz="0" w:space="0" w:color="auto"/>
            <w:bottom w:val="none" w:sz="0" w:space="0" w:color="auto"/>
            <w:right w:val="none" w:sz="0" w:space="0" w:color="auto"/>
          </w:divBdr>
        </w:div>
        <w:div w:id="1925186905">
          <w:marLeft w:val="0"/>
          <w:marRight w:val="0"/>
          <w:marTop w:val="210"/>
          <w:marBottom w:val="0"/>
          <w:divBdr>
            <w:top w:val="none" w:sz="0" w:space="0" w:color="auto"/>
            <w:left w:val="none" w:sz="0" w:space="0" w:color="auto"/>
            <w:bottom w:val="none" w:sz="0" w:space="0" w:color="auto"/>
            <w:right w:val="none" w:sz="0" w:space="0" w:color="auto"/>
          </w:divBdr>
        </w:div>
        <w:div w:id="901870061">
          <w:marLeft w:val="0"/>
          <w:marRight w:val="0"/>
          <w:marTop w:val="210"/>
          <w:marBottom w:val="0"/>
          <w:divBdr>
            <w:top w:val="none" w:sz="0" w:space="0" w:color="auto"/>
            <w:left w:val="none" w:sz="0" w:space="0" w:color="auto"/>
            <w:bottom w:val="none" w:sz="0" w:space="0" w:color="auto"/>
            <w:right w:val="none" w:sz="0" w:space="0" w:color="auto"/>
          </w:divBdr>
        </w:div>
        <w:div w:id="1304891618">
          <w:marLeft w:val="0"/>
          <w:marRight w:val="0"/>
          <w:marTop w:val="210"/>
          <w:marBottom w:val="0"/>
          <w:divBdr>
            <w:top w:val="none" w:sz="0" w:space="0" w:color="auto"/>
            <w:left w:val="none" w:sz="0" w:space="0" w:color="auto"/>
            <w:bottom w:val="none" w:sz="0" w:space="0" w:color="auto"/>
            <w:right w:val="none" w:sz="0" w:space="0" w:color="auto"/>
          </w:divBdr>
        </w:div>
        <w:div w:id="812601180">
          <w:marLeft w:val="0"/>
          <w:marRight w:val="0"/>
          <w:marTop w:val="210"/>
          <w:marBottom w:val="0"/>
          <w:divBdr>
            <w:top w:val="none" w:sz="0" w:space="0" w:color="auto"/>
            <w:left w:val="none" w:sz="0" w:space="0" w:color="auto"/>
            <w:bottom w:val="none" w:sz="0" w:space="0" w:color="auto"/>
            <w:right w:val="none" w:sz="0" w:space="0" w:color="auto"/>
          </w:divBdr>
        </w:div>
        <w:div w:id="430661064">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orum.sepe.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A3ABB-7FE3-4A5A-9485-E4D6645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2261</Words>
  <Characters>12888</Characters>
  <Application>Microsoft Office Word</Application>
  <DocSecurity>0</DocSecurity>
  <Lines>107</Lines>
  <Paragraphs>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Panagiotis Kalogeropoulos</cp:lastModifiedBy>
  <cp:revision>2</cp:revision>
  <cp:lastPrinted>2019-10-17T11:51:00Z</cp:lastPrinted>
  <dcterms:created xsi:type="dcterms:W3CDTF">2024-12-16T21:31:00Z</dcterms:created>
  <dcterms:modified xsi:type="dcterms:W3CDTF">2024-12-16T21:31:00Z</dcterms:modified>
</cp:coreProperties>
</file>